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C1" w:rsidRPr="002032A4" w:rsidRDefault="00250FC1" w:rsidP="00BD60EE">
      <w:pPr>
        <w:suppressAutoHyphens/>
        <w:ind w:left="6097" w:right="-426" w:firstLine="23"/>
        <w:jc w:val="right"/>
        <w:rPr>
          <w:rFonts w:ascii="Bookman Old Style" w:hAnsi="Bookman Old Style"/>
          <w:i/>
          <w:sz w:val="22"/>
          <w:szCs w:val="22"/>
          <w:lang w:val="bg-BG" w:eastAsia="bg-BG"/>
        </w:rPr>
      </w:pPr>
      <w:bookmarkStart w:id="0" w:name="_GoBack"/>
      <w:bookmarkEnd w:id="0"/>
      <w:r w:rsidRPr="002032A4">
        <w:rPr>
          <w:rFonts w:ascii="Bookman Old Style" w:hAnsi="Bookman Old Style"/>
          <w:i/>
          <w:sz w:val="22"/>
          <w:szCs w:val="22"/>
          <w:lang w:val="bg-BG" w:eastAsia="bg-BG"/>
        </w:rPr>
        <w:t>Проект!</w:t>
      </w:r>
    </w:p>
    <w:p w:rsidR="00250FC1" w:rsidRPr="002032A4" w:rsidRDefault="00250FC1" w:rsidP="00BD60EE">
      <w:pPr>
        <w:tabs>
          <w:tab w:val="left" w:pos="900"/>
        </w:tabs>
        <w:suppressAutoHyphens/>
        <w:ind w:right="-426" w:firstLine="426"/>
        <w:jc w:val="center"/>
        <w:rPr>
          <w:rFonts w:ascii="Bookman Old Style" w:hAnsi="Bookman Old Style"/>
          <w:sz w:val="22"/>
          <w:szCs w:val="22"/>
          <w:lang w:val="bg-BG" w:eastAsia="ar-SA"/>
        </w:rPr>
      </w:pPr>
      <w:r w:rsidRPr="002032A4">
        <w:rPr>
          <w:rFonts w:ascii="Bookman Old Style" w:hAnsi="Bookman Old Style"/>
          <w:sz w:val="22"/>
          <w:szCs w:val="22"/>
          <w:lang w:val="bg-BG" w:eastAsia="ar-SA"/>
        </w:rPr>
        <w:t xml:space="preserve"> </w:t>
      </w:r>
    </w:p>
    <w:p w:rsidR="00250FC1" w:rsidRPr="002032A4" w:rsidRDefault="00250FC1" w:rsidP="00BD60EE">
      <w:pPr>
        <w:ind w:right="-426"/>
        <w:jc w:val="center"/>
        <w:rPr>
          <w:rFonts w:ascii="Bookman Old Style" w:hAnsi="Bookman Old Style"/>
          <w:b/>
          <w:sz w:val="22"/>
          <w:szCs w:val="22"/>
          <w:lang w:val="bg-BG" w:eastAsia="bg-BG"/>
        </w:rPr>
      </w:pPr>
    </w:p>
    <w:p w:rsidR="00250FC1" w:rsidRDefault="00250FC1" w:rsidP="00BD60EE">
      <w:pPr>
        <w:ind w:right="-426"/>
        <w:jc w:val="center"/>
        <w:rPr>
          <w:rFonts w:ascii="Bookman Old Style" w:hAnsi="Bookman Old Style"/>
          <w:b/>
          <w:sz w:val="22"/>
          <w:szCs w:val="22"/>
          <w:lang w:val="bg-BG" w:eastAsia="bg-BG"/>
        </w:rPr>
      </w:pPr>
      <w:r w:rsidRPr="002032A4">
        <w:rPr>
          <w:rFonts w:ascii="Bookman Old Style" w:hAnsi="Bookman Old Style"/>
          <w:b/>
          <w:sz w:val="22"/>
          <w:szCs w:val="22"/>
          <w:lang w:val="bg-BG" w:eastAsia="bg-BG"/>
        </w:rPr>
        <w:t>ДОГОВОР</w:t>
      </w:r>
    </w:p>
    <w:p w:rsidR="00871289" w:rsidRPr="00871289" w:rsidRDefault="00871289" w:rsidP="00BD60EE">
      <w:pPr>
        <w:ind w:right="-426"/>
        <w:jc w:val="center"/>
        <w:rPr>
          <w:rFonts w:ascii="Bookman Old Style" w:eastAsia="Calibri" w:hAnsi="Bookman Old Style"/>
          <w:b/>
          <w:sz w:val="22"/>
          <w:szCs w:val="22"/>
          <w:lang w:val="bg-BG"/>
        </w:rPr>
      </w:pPr>
      <w:r>
        <w:rPr>
          <w:rFonts w:ascii="Bookman Old Style" w:hAnsi="Bookman Old Style"/>
          <w:b/>
          <w:sz w:val="22"/>
          <w:szCs w:val="22"/>
          <w:lang w:val="bg-BG" w:eastAsia="bg-BG"/>
        </w:rPr>
        <w:t xml:space="preserve">     „Д</w:t>
      </w:r>
      <w:r w:rsidRPr="00871289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оставка на подкрепителна закуска </w:t>
      </w:r>
    </w:p>
    <w:p w:rsidR="00871289" w:rsidRPr="00871289" w:rsidRDefault="00871289" w:rsidP="00BD60EE">
      <w:pPr>
        <w:ind w:right="-426"/>
        <w:jc w:val="center"/>
        <w:rPr>
          <w:rFonts w:ascii="Bookman Old Style" w:eastAsia="Calibri" w:hAnsi="Bookman Old Style"/>
          <w:b/>
          <w:sz w:val="22"/>
          <w:szCs w:val="22"/>
          <w:lang w:val="bg-BG"/>
        </w:rPr>
      </w:pPr>
      <w:r w:rsidRPr="00871289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за учениците от </w:t>
      </w:r>
      <w:r w:rsidRPr="00871289">
        <w:rPr>
          <w:rFonts w:ascii="Bookman Old Style" w:eastAsia="Calibri" w:hAnsi="Bookman Old Style"/>
          <w:b/>
          <w:sz w:val="22"/>
          <w:szCs w:val="22"/>
          <w:lang w:val="en-US"/>
        </w:rPr>
        <w:t>I</w:t>
      </w:r>
      <w:r w:rsidRPr="00871289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 до </w:t>
      </w:r>
      <w:r w:rsidRPr="00871289">
        <w:rPr>
          <w:rFonts w:ascii="Bookman Old Style" w:eastAsia="Calibri" w:hAnsi="Bookman Old Style"/>
          <w:b/>
          <w:sz w:val="22"/>
          <w:szCs w:val="22"/>
          <w:lang w:val="en-US"/>
        </w:rPr>
        <w:t>IV</w:t>
      </w:r>
      <w:r w:rsidRPr="00871289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 клас и децата от подготвителна група </w:t>
      </w:r>
    </w:p>
    <w:p w:rsidR="00871289" w:rsidRPr="00871289" w:rsidRDefault="00871289" w:rsidP="00BD60EE">
      <w:pPr>
        <w:ind w:right="-426"/>
        <w:jc w:val="center"/>
        <w:rPr>
          <w:rFonts w:ascii="Bookman Old Style" w:hAnsi="Bookman Old Style"/>
          <w:b/>
          <w:sz w:val="22"/>
          <w:szCs w:val="22"/>
          <w:lang w:val="bg-BG" w:eastAsia="bg-BG"/>
        </w:rPr>
      </w:pPr>
      <w:r w:rsidRPr="00871289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в Основно училище „Бачо Киро“ </w:t>
      </w:r>
      <w:r w:rsidRPr="00871289">
        <w:rPr>
          <w:rFonts w:ascii="Bookman Old Style" w:hAnsi="Bookman Old Style"/>
          <w:b/>
          <w:sz w:val="22"/>
          <w:szCs w:val="22"/>
          <w:lang w:val="bg-BG" w:eastAsia="bg-BG"/>
        </w:rPr>
        <w:t>град Велико Търново</w:t>
      </w:r>
      <w:r>
        <w:rPr>
          <w:rFonts w:ascii="Bookman Old Style" w:hAnsi="Bookman Old Style"/>
          <w:b/>
          <w:sz w:val="22"/>
          <w:szCs w:val="22"/>
          <w:lang w:val="bg-BG" w:eastAsia="bg-BG"/>
        </w:rPr>
        <w:t>“</w:t>
      </w:r>
    </w:p>
    <w:p w:rsidR="002C7208" w:rsidRDefault="002C7208" w:rsidP="002C7208">
      <w:pPr>
        <w:ind w:right="-426"/>
        <w:jc w:val="center"/>
        <w:rPr>
          <w:rFonts w:ascii="Bookman Old Style" w:hAnsi="Bookman Old Style"/>
          <w:b/>
          <w:sz w:val="22"/>
          <w:szCs w:val="22"/>
          <w:lang w:val="bg-BG" w:eastAsia="bg-BG"/>
        </w:rPr>
      </w:pPr>
      <w:r>
        <w:rPr>
          <w:rFonts w:ascii="Bookman Old Style" w:hAnsi="Bookman Old Style"/>
          <w:b/>
          <w:sz w:val="22"/>
          <w:szCs w:val="22"/>
          <w:lang w:val="bg-BG" w:eastAsia="bg-BG"/>
        </w:rPr>
        <w:t xml:space="preserve">      </w:t>
      </w:r>
    </w:p>
    <w:p w:rsidR="002C7208" w:rsidRPr="002C7208" w:rsidRDefault="002C7208" w:rsidP="002C7208">
      <w:pPr>
        <w:ind w:right="-426"/>
        <w:jc w:val="center"/>
        <w:rPr>
          <w:rFonts w:ascii="Bookman Old Style" w:hAnsi="Bookman Old Style"/>
          <w:i/>
          <w:sz w:val="22"/>
          <w:szCs w:val="22"/>
          <w:lang w:val="bg-BG" w:eastAsia="bg-BG"/>
        </w:rPr>
      </w:pPr>
      <w:r w:rsidRPr="002C7208">
        <w:rPr>
          <w:rFonts w:ascii="Bookman Old Style" w:hAnsi="Bookman Old Style"/>
          <w:i/>
          <w:sz w:val="22"/>
          <w:szCs w:val="22"/>
          <w:lang w:val="bg-BG" w:eastAsia="bg-BG"/>
        </w:rPr>
        <w:t xml:space="preserve">Договорът се сключва на основание чл. 20, ал. 4, т. 2 от ЗОП по процедура директно възлагане – чл. 18, ал. 1, т. 13 от Закона за обществените поръчки за извършване на услуга с прогнозна стойност по-малка от 70 000 лв., код по </w:t>
      </w:r>
      <w:r w:rsidRPr="002C7208">
        <w:rPr>
          <w:rFonts w:ascii="Bookman Old Style" w:hAnsi="Bookman Old Style"/>
          <w:i/>
          <w:sz w:val="22"/>
          <w:szCs w:val="22"/>
          <w:lang w:val="en-US" w:eastAsia="bg-BG"/>
        </w:rPr>
        <w:t>CVP</w:t>
      </w:r>
      <w:r w:rsidRPr="002C7208">
        <w:rPr>
          <w:rFonts w:ascii="Bookman Old Style" w:hAnsi="Bookman Old Style"/>
          <w:i/>
          <w:sz w:val="22"/>
          <w:szCs w:val="22"/>
          <w:lang w:val="bg-BG" w:eastAsia="bg-BG"/>
        </w:rPr>
        <w:t xml:space="preserve"> 55524000-9 „Приготвяне и доставяне на храна за ученически столове и бюфети“ от Приложение № 2 към чл. 11, ал. 3 от ЗОП</w:t>
      </w:r>
    </w:p>
    <w:p w:rsidR="00250FC1" w:rsidRPr="002032A4" w:rsidRDefault="00250FC1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</w:p>
    <w:p w:rsidR="00250FC1" w:rsidRPr="002032A4" w:rsidRDefault="00250FC1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  <w:r w:rsidRPr="002032A4">
        <w:rPr>
          <w:rFonts w:ascii="Bookman Old Style" w:hAnsi="Bookman Old Style"/>
          <w:sz w:val="22"/>
          <w:szCs w:val="22"/>
          <w:lang w:val="bg-BG" w:eastAsia="bg-BG"/>
        </w:rPr>
        <w:t xml:space="preserve">  </w:t>
      </w:r>
    </w:p>
    <w:p w:rsidR="00250FC1" w:rsidRPr="002032A4" w:rsidRDefault="00250FC1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2032A4">
        <w:rPr>
          <w:rFonts w:ascii="Bookman Old Style" w:hAnsi="Bookman Old Style"/>
          <w:sz w:val="22"/>
          <w:szCs w:val="22"/>
          <w:lang w:val="bg-BG" w:eastAsia="bg-BG"/>
        </w:rPr>
        <w:t>Днес, ......</w:t>
      </w:r>
      <w:r w:rsidRPr="002032A4">
        <w:rPr>
          <w:rFonts w:ascii="Bookman Old Style" w:hAnsi="Bookman Old Style"/>
          <w:sz w:val="22"/>
          <w:szCs w:val="22"/>
          <w:lang w:val="ru-RU" w:eastAsia="bg-BG"/>
        </w:rPr>
        <w:t>..............</w:t>
      </w:r>
      <w:r w:rsidRPr="002032A4">
        <w:rPr>
          <w:rFonts w:ascii="Bookman Old Style" w:hAnsi="Bookman Old Style"/>
          <w:sz w:val="22"/>
          <w:szCs w:val="22"/>
          <w:lang w:val="bg-BG" w:eastAsia="bg-BG"/>
        </w:rPr>
        <w:t xml:space="preserve"> г., в гр</w:t>
      </w:r>
      <w:r w:rsidR="002032A4">
        <w:rPr>
          <w:rFonts w:ascii="Bookman Old Style" w:hAnsi="Bookman Old Style"/>
          <w:sz w:val="22"/>
          <w:szCs w:val="22"/>
          <w:lang w:val="bg-BG" w:eastAsia="bg-BG"/>
        </w:rPr>
        <w:t>ад</w:t>
      </w:r>
      <w:r w:rsidRPr="002032A4">
        <w:rPr>
          <w:rFonts w:ascii="Bookman Old Style" w:hAnsi="Bookman Old Style"/>
          <w:sz w:val="22"/>
          <w:szCs w:val="22"/>
          <w:lang w:val="bg-BG" w:eastAsia="bg-BG"/>
        </w:rPr>
        <w:t xml:space="preserve"> Велико Търново, между:</w:t>
      </w:r>
    </w:p>
    <w:p w:rsidR="00871289" w:rsidRPr="00871289" w:rsidRDefault="00871289" w:rsidP="00BD60EE">
      <w:pPr>
        <w:ind w:right="-426"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1. Основно училище “Бачо Киро” град Велико Търново, с адрес град Велико Търново, ул.”Филип Тотю” №20, БУЛСТАТ: </w:t>
      </w:r>
      <w:r w:rsidR="00EA3FA9">
        <w:rPr>
          <w:rFonts w:ascii="Bookman Old Style" w:hAnsi="Bookman Old Style"/>
          <w:lang w:eastAsia="bg-BG"/>
        </w:rPr>
        <w:t>000121543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,  представлявано от Владимир Николов Николов – директор, </w:t>
      </w:r>
      <w:r w:rsidR="00D12E9D">
        <w:rPr>
          <w:rFonts w:ascii="Bookman Old Style" w:hAnsi="Bookman Old Style"/>
          <w:sz w:val="22"/>
          <w:szCs w:val="22"/>
          <w:lang w:val="bg-BG" w:eastAsia="bg-BG"/>
        </w:rPr>
        <w:t xml:space="preserve">Емилия Коева – старши счетоводител, 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>наричано за краткост ВЪЗЛОЖИТЕЛ</w:t>
      </w:r>
      <w:r>
        <w:rPr>
          <w:rFonts w:ascii="Bookman Old Style" w:hAnsi="Bookman Old Style"/>
          <w:sz w:val="22"/>
          <w:szCs w:val="22"/>
          <w:lang w:val="bg-BG" w:eastAsia="bg-BG"/>
        </w:rPr>
        <w:t>,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от една страна</w:t>
      </w:r>
      <w:r>
        <w:rPr>
          <w:rFonts w:ascii="Bookman Old Style" w:hAnsi="Bookman Old Style"/>
          <w:sz w:val="22"/>
          <w:szCs w:val="22"/>
          <w:lang w:val="bg-BG" w:eastAsia="bg-BG"/>
        </w:rPr>
        <w:t>,</w:t>
      </w:r>
    </w:p>
    <w:p w:rsidR="00871289" w:rsidRPr="00871289" w:rsidRDefault="00871289" w:rsidP="00BD60EE">
      <w:pPr>
        <w:ind w:right="-426"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и</w:t>
      </w:r>
    </w:p>
    <w:p w:rsidR="00871289" w:rsidRPr="00871289" w:rsidRDefault="00871289" w:rsidP="00BD60EE">
      <w:pPr>
        <w:ind w:right="-426"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2.……………………………………………………, с ЕИК/БУЛСТАТ ………………………., със седалище и адрес на управление ………………………………….., с банкова сметка IBAN ……………………….. </w:t>
      </w:r>
      <w:r w:rsidRPr="00871289">
        <w:rPr>
          <w:rFonts w:ascii="Bookman Old Style" w:hAnsi="Bookman Old Style"/>
          <w:sz w:val="22"/>
          <w:szCs w:val="22"/>
          <w:lang w:val="en-US" w:eastAsia="bg-BG"/>
        </w:rPr>
        <w:t>BIC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……………….. при банка …………………… представляван от ……………………………........................... наричано за краткост ИЗПЪЛНИТЕЛ</w:t>
      </w:r>
      <w:r w:rsidR="00CE3411">
        <w:rPr>
          <w:rFonts w:ascii="Bookman Old Style" w:hAnsi="Bookman Old Style"/>
          <w:sz w:val="22"/>
          <w:szCs w:val="22"/>
          <w:lang w:val="bg-BG" w:eastAsia="bg-BG"/>
        </w:rPr>
        <w:t>,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от друга,</w:t>
      </w:r>
    </w:p>
    <w:p w:rsidR="00250FC1" w:rsidRPr="002032A4" w:rsidRDefault="00250FC1" w:rsidP="00BD60EE">
      <w:pPr>
        <w:ind w:right="-426" w:firstLine="708"/>
        <w:jc w:val="both"/>
        <w:rPr>
          <w:rFonts w:ascii="Bookman Old Style" w:hAnsi="Bookman Old Style"/>
          <w:b/>
          <w:sz w:val="22"/>
          <w:szCs w:val="22"/>
          <w:lang w:val="bg-BG" w:eastAsia="bg-BG"/>
        </w:rPr>
      </w:pPr>
    </w:p>
    <w:p w:rsidR="00250FC1" w:rsidRPr="002032A4" w:rsidRDefault="00250FC1" w:rsidP="00B712AA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2032A4">
        <w:rPr>
          <w:rFonts w:ascii="Bookman Old Style" w:hAnsi="Bookman Old Style"/>
          <w:sz w:val="22"/>
          <w:szCs w:val="22"/>
          <w:lang w:val="bg-BG" w:eastAsia="bg-BG"/>
        </w:rPr>
        <w:t xml:space="preserve">на основание </w:t>
      </w:r>
      <w:r w:rsidR="00B712AA" w:rsidRPr="00B712AA">
        <w:rPr>
          <w:rFonts w:ascii="Bookman Old Style" w:hAnsi="Bookman Old Style"/>
          <w:sz w:val="22"/>
          <w:szCs w:val="22"/>
          <w:lang w:val="bg-BG" w:eastAsia="bg-BG"/>
        </w:rPr>
        <w:t xml:space="preserve">чл. 20, ал. 4, т. 2 от ЗОП и Приложение № 2 към чл. 11, ал. 3 от ЗОП – </w:t>
      </w:r>
      <w:r w:rsidR="002C7208" w:rsidRPr="002C7208">
        <w:rPr>
          <w:rFonts w:ascii="Bookman Old Style" w:hAnsi="Bookman Old Style"/>
          <w:sz w:val="22"/>
          <w:szCs w:val="22"/>
          <w:lang w:val="bg-BG" w:eastAsia="bg-BG"/>
        </w:rPr>
        <w:t>код по CVP</w:t>
      </w:r>
      <w:r w:rsidR="00B712AA" w:rsidRPr="00B712AA">
        <w:rPr>
          <w:rFonts w:ascii="Bookman Old Style" w:hAnsi="Bookman Old Style"/>
          <w:sz w:val="22"/>
          <w:szCs w:val="22"/>
          <w:lang w:val="bg-BG" w:eastAsia="bg-BG"/>
        </w:rPr>
        <w:t xml:space="preserve"> 55524000-9</w:t>
      </w:r>
      <w:r w:rsidRPr="002032A4">
        <w:rPr>
          <w:rFonts w:ascii="Bookman Old Style" w:hAnsi="Bookman Old Style"/>
          <w:sz w:val="22"/>
          <w:szCs w:val="22"/>
          <w:lang w:val="bg-BG" w:eastAsia="bg-BG"/>
        </w:rPr>
        <w:t xml:space="preserve">, въз основа на проведена процедура за възлагане на </w:t>
      </w:r>
      <w:r w:rsidR="00B712AA">
        <w:rPr>
          <w:rFonts w:ascii="Bookman Old Style" w:hAnsi="Bookman Old Style"/>
          <w:sz w:val="22"/>
          <w:szCs w:val="22"/>
          <w:lang w:val="bg-BG" w:eastAsia="bg-BG"/>
        </w:rPr>
        <w:t xml:space="preserve">директна </w:t>
      </w:r>
      <w:r w:rsidRPr="002032A4">
        <w:rPr>
          <w:rFonts w:ascii="Bookman Old Style" w:hAnsi="Bookman Old Style"/>
          <w:sz w:val="22"/>
          <w:szCs w:val="22"/>
          <w:lang w:val="bg-BG" w:eastAsia="bg-BG"/>
        </w:rPr>
        <w:t xml:space="preserve">обществена поръчка, с предмет: „Доставка на </w:t>
      </w:r>
      <w:r w:rsidR="00871289">
        <w:rPr>
          <w:rFonts w:ascii="Bookman Old Style" w:hAnsi="Bookman Old Style"/>
          <w:sz w:val="22"/>
          <w:szCs w:val="22"/>
          <w:lang w:val="bg-BG" w:eastAsia="bg-BG"/>
        </w:rPr>
        <w:t xml:space="preserve">подкрепителна закуска за учениците от </w:t>
      </w:r>
      <w:r w:rsidR="00871289">
        <w:rPr>
          <w:rFonts w:ascii="Bookman Old Style" w:hAnsi="Bookman Old Style"/>
          <w:sz w:val="22"/>
          <w:szCs w:val="22"/>
          <w:lang w:val="en-US" w:eastAsia="bg-BG"/>
        </w:rPr>
        <w:t xml:space="preserve">I </w:t>
      </w:r>
      <w:r w:rsidR="00871289">
        <w:rPr>
          <w:rFonts w:ascii="Bookman Old Style" w:hAnsi="Bookman Old Style"/>
          <w:sz w:val="22"/>
          <w:szCs w:val="22"/>
          <w:lang w:val="bg-BG" w:eastAsia="bg-BG"/>
        </w:rPr>
        <w:t xml:space="preserve">до </w:t>
      </w:r>
      <w:r w:rsidR="00871289">
        <w:rPr>
          <w:rFonts w:ascii="Bookman Old Style" w:hAnsi="Bookman Old Style"/>
          <w:sz w:val="22"/>
          <w:szCs w:val="22"/>
          <w:lang w:val="en-US" w:eastAsia="bg-BG"/>
        </w:rPr>
        <w:t>IV</w:t>
      </w:r>
      <w:r w:rsidR="00871289">
        <w:rPr>
          <w:rFonts w:ascii="Bookman Old Style" w:hAnsi="Bookman Old Style"/>
          <w:sz w:val="22"/>
          <w:szCs w:val="22"/>
          <w:lang w:val="bg-BG" w:eastAsia="bg-BG"/>
        </w:rPr>
        <w:t xml:space="preserve"> клас и децата от подготвителната група в ОУ „Бачо Киро“ гр. </w:t>
      </w:r>
      <w:r w:rsidRPr="002032A4">
        <w:rPr>
          <w:rFonts w:ascii="Bookman Old Style" w:hAnsi="Bookman Old Style"/>
          <w:sz w:val="22"/>
          <w:szCs w:val="22"/>
          <w:lang w:val="bg-BG"/>
        </w:rPr>
        <w:t>Велико Търново</w:t>
      </w:r>
      <w:r w:rsidR="009D3B7C" w:rsidRPr="002032A4">
        <w:rPr>
          <w:rFonts w:ascii="Bookman Old Style" w:hAnsi="Bookman Old Style"/>
          <w:sz w:val="22"/>
          <w:szCs w:val="22"/>
          <w:lang w:val="bg-BG"/>
        </w:rPr>
        <w:t>“</w:t>
      </w:r>
      <w:r w:rsidR="007215AB">
        <w:rPr>
          <w:rFonts w:ascii="Bookman Old Style" w:hAnsi="Bookman Old Style"/>
          <w:sz w:val="22"/>
          <w:szCs w:val="22"/>
          <w:lang w:val="bg-BG" w:eastAsia="bg-BG"/>
        </w:rPr>
        <w:t xml:space="preserve">, открита с Решение/Заповед № </w:t>
      </w:r>
      <w:r w:rsidRPr="002032A4">
        <w:rPr>
          <w:rFonts w:ascii="Bookman Old Style" w:hAnsi="Bookman Old Style"/>
          <w:sz w:val="22"/>
          <w:szCs w:val="22"/>
          <w:lang w:val="bg-BG" w:eastAsia="bg-BG"/>
        </w:rPr>
        <w:t xml:space="preserve">................................. на Директора на </w:t>
      </w:r>
      <w:r w:rsidR="00871289">
        <w:rPr>
          <w:rFonts w:ascii="Bookman Old Style" w:hAnsi="Bookman Old Style"/>
          <w:sz w:val="22"/>
          <w:szCs w:val="22"/>
          <w:lang w:val="bg-BG" w:eastAsia="bg-BG"/>
        </w:rPr>
        <w:t>ОУ „Бачо Киро“ гр.</w:t>
      </w:r>
      <w:r w:rsidRPr="002032A4">
        <w:rPr>
          <w:rFonts w:ascii="Bookman Old Style" w:hAnsi="Bookman Old Style"/>
          <w:sz w:val="22"/>
          <w:szCs w:val="22"/>
          <w:lang w:val="bg-BG" w:eastAsia="bg-BG"/>
        </w:rPr>
        <w:t xml:space="preserve"> Велико Търново, се сключи настоящия</w:t>
      </w:r>
      <w:r w:rsidR="0036042D" w:rsidRPr="002032A4">
        <w:rPr>
          <w:rFonts w:ascii="Bookman Old Style" w:hAnsi="Bookman Old Style"/>
          <w:sz w:val="22"/>
          <w:szCs w:val="22"/>
          <w:lang w:val="bg-BG" w:eastAsia="bg-BG"/>
        </w:rPr>
        <w:t>т</w:t>
      </w:r>
      <w:r w:rsidRPr="002032A4">
        <w:rPr>
          <w:rFonts w:ascii="Bookman Old Style" w:hAnsi="Bookman Old Style"/>
          <w:sz w:val="22"/>
          <w:szCs w:val="22"/>
          <w:lang w:val="bg-BG" w:eastAsia="bg-BG"/>
        </w:rPr>
        <w:t xml:space="preserve"> договор, за следното:</w:t>
      </w:r>
    </w:p>
    <w:p w:rsidR="00250FC1" w:rsidRDefault="002C7208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</w:p>
    <w:p w:rsidR="00BD60EE" w:rsidRDefault="00BD60EE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</w:p>
    <w:p w:rsidR="00871289" w:rsidRDefault="00871289" w:rsidP="00BD60EE">
      <w:pPr>
        <w:ind w:right="-426"/>
        <w:jc w:val="center"/>
        <w:rPr>
          <w:rFonts w:ascii="Bookman Old Style" w:hAnsi="Bookman Old Style"/>
          <w:sz w:val="22"/>
          <w:szCs w:val="22"/>
          <w:lang w:val="en-US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І. ПРЕДМЕТ НА ДОГОВОРА</w:t>
      </w:r>
    </w:p>
    <w:p w:rsidR="00CE0F9E" w:rsidRPr="00CE0F9E" w:rsidRDefault="00CE0F9E" w:rsidP="00BD60EE">
      <w:pPr>
        <w:ind w:right="-426"/>
        <w:jc w:val="center"/>
        <w:rPr>
          <w:rFonts w:ascii="Bookman Old Style" w:hAnsi="Bookman Old Style"/>
          <w:sz w:val="22"/>
          <w:szCs w:val="22"/>
          <w:lang w:val="en-US" w:eastAsia="bg-BG"/>
        </w:rPr>
      </w:pP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ab/>
        <w:t xml:space="preserve">Чл.1. ВЪЗЛОЖИТЕЛЯТ възлага, а ИЗПЪЛНИТЕЛЯТ приема да извършва </w:t>
      </w:r>
      <w:r w:rsidR="00B712AA">
        <w:rPr>
          <w:rFonts w:ascii="Bookman Old Style" w:hAnsi="Bookman Old Style"/>
          <w:bCs/>
          <w:iCs/>
          <w:sz w:val="22"/>
          <w:szCs w:val="22"/>
          <w:lang w:val="bg-BG"/>
        </w:rPr>
        <w:t>два</w:t>
      </w:r>
      <w:r w:rsidR="004F0E6E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пъти седмично </w:t>
      </w:r>
      <w:r w:rsidR="0072717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в периода на действие на договора </w:t>
      </w:r>
      <w:r w:rsidR="004F0E6E">
        <w:rPr>
          <w:rFonts w:ascii="Bookman Old Style" w:hAnsi="Bookman Old Style"/>
          <w:bCs/>
          <w:iCs/>
          <w:sz w:val="22"/>
          <w:szCs w:val="22"/>
          <w:lang w:val="bg-BG"/>
        </w:rPr>
        <w:t>в дните –</w:t>
      </w:r>
      <w:r w:rsidR="00B712A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A505CF">
        <w:rPr>
          <w:rFonts w:ascii="Bookman Old Style" w:hAnsi="Bookman Old Style"/>
          <w:bCs/>
          <w:iCs/>
          <w:sz w:val="22"/>
          <w:szCs w:val="22"/>
          <w:lang w:val="bg-BG"/>
        </w:rPr>
        <w:t>вторник</w:t>
      </w:r>
      <w:r w:rsidR="004F0E6E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 </w:t>
      </w:r>
      <w:r w:rsidR="00B712AA">
        <w:rPr>
          <w:rFonts w:ascii="Bookman Old Style" w:hAnsi="Bookman Old Style"/>
          <w:bCs/>
          <w:iCs/>
          <w:sz w:val="22"/>
          <w:szCs w:val="22"/>
          <w:lang w:val="bg-BG"/>
        </w:rPr>
        <w:t>петък</w:t>
      </w:r>
      <w:r w:rsidR="004F0E6E" w:rsidRPr="00284CB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, </w:t>
      </w:r>
      <w:r w:rsidR="004F0E6E">
        <w:rPr>
          <w:rFonts w:ascii="Bookman Old Style" w:hAnsi="Bookman Old Style"/>
          <w:bCs/>
          <w:iCs/>
          <w:sz w:val="22"/>
          <w:szCs w:val="22"/>
          <w:lang w:val="bg-BG"/>
        </w:rPr>
        <w:t>тогава</w:t>
      </w:r>
      <w:r w:rsidR="00CE3411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="004F0E6E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когато те са учебни дни за </w:t>
      </w:r>
      <w:r w:rsidR="004F0E6E">
        <w:rPr>
          <w:rFonts w:ascii="Bookman Old Style" w:hAnsi="Bookman Old Style"/>
          <w:sz w:val="22"/>
          <w:szCs w:val="22"/>
          <w:lang w:val="bg-BG" w:eastAsia="ar-SA"/>
        </w:rPr>
        <w:t xml:space="preserve">учениците от </w:t>
      </w:r>
      <w:r w:rsidR="004F0E6E">
        <w:rPr>
          <w:rFonts w:ascii="Bookman Old Style" w:hAnsi="Bookman Old Style"/>
          <w:sz w:val="22"/>
          <w:szCs w:val="22"/>
          <w:lang w:val="en-US" w:eastAsia="ar-SA"/>
        </w:rPr>
        <w:t>I</w:t>
      </w:r>
      <w:r w:rsidR="004F0E6E">
        <w:rPr>
          <w:rFonts w:ascii="Bookman Old Style" w:hAnsi="Bookman Old Style"/>
          <w:sz w:val="22"/>
          <w:szCs w:val="22"/>
          <w:lang w:val="bg-BG" w:eastAsia="ar-SA"/>
        </w:rPr>
        <w:t xml:space="preserve"> до </w:t>
      </w:r>
      <w:r w:rsidR="004F0E6E">
        <w:rPr>
          <w:rFonts w:ascii="Bookman Old Style" w:hAnsi="Bookman Old Style"/>
          <w:sz w:val="22"/>
          <w:szCs w:val="22"/>
          <w:lang w:val="en-US" w:eastAsia="ar-SA"/>
        </w:rPr>
        <w:t>IV</w:t>
      </w:r>
      <w:r w:rsidR="004F0E6E">
        <w:rPr>
          <w:rFonts w:ascii="Bookman Old Style" w:hAnsi="Bookman Old Style"/>
          <w:sz w:val="22"/>
          <w:szCs w:val="22"/>
          <w:lang w:val="bg-BG" w:eastAsia="ar-SA"/>
        </w:rPr>
        <w:t xml:space="preserve"> клас и децата от подготвителната група при ОУ „Бачо Киро</w:t>
      </w:r>
      <w:r w:rsidR="004F0E6E" w:rsidRPr="00AC1495">
        <w:rPr>
          <w:rFonts w:ascii="Bookman Old Style" w:hAnsi="Bookman Old Style"/>
          <w:sz w:val="22"/>
          <w:szCs w:val="22"/>
          <w:lang w:val="ru-RU" w:eastAsia="ar-SA"/>
        </w:rPr>
        <w:t>“</w:t>
      </w:r>
      <w:r w:rsidR="004F0E6E">
        <w:rPr>
          <w:rFonts w:ascii="Bookman Old Style" w:hAnsi="Bookman Old Style"/>
          <w:sz w:val="22"/>
          <w:szCs w:val="22"/>
          <w:lang w:val="ru-RU" w:eastAsia="ar-SA"/>
        </w:rPr>
        <w:t xml:space="preserve"> град Велико Търново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доставк</w:t>
      </w:r>
      <w:r w:rsidR="00727178">
        <w:rPr>
          <w:rFonts w:ascii="Bookman Old Style" w:hAnsi="Bookman Old Style"/>
          <w:sz w:val="22"/>
          <w:szCs w:val="22"/>
          <w:lang w:val="bg-BG" w:eastAsia="bg-BG"/>
        </w:rPr>
        <w:t>а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на закуски,</w:t>
      </w:r>
      <w:r w:rsidR="004F0E6E">
        <w:rPr>
          <w:rFonts w:ascii="Bookman Old Style" w:hAnsi="Bookman Old Style"/>
          <w:sz w:val="22"/>
          <w:szCs w:val="22"/>
          <w:lang w:val="bg-BG" w:eastAsia="bg-BG"/>
        </w:rPr>
        <w:t xml:space="preserve"> съгласно Техническа спецификация – задание, Техническо предложение и Ценово предложение, неразделна част от настоящия договор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. При необходимост ИЗПЪЛНИТЕЛЯТ доставя и закуски за диабетно болни. </w:t>
      </w:r>
    </w:p>
    <w:p w:rsidR="00871289" w:rsidRPr="004F0E6E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ab/>
        <w:t xml:space="preserve">Чл.2. </w:t>
      </w:r>
      <w:r w:rsidR="00F11B16">
        <w:rPr>
          <w:rFonts w:ascii="Bookman Old Style" w:hAnsi="Bookman Old Style"/>
          <w:sz w:val="22"/>
          <w:szCs w:val="22"/>
          <w:lang w:val="bg-BG" w:eastAsia="bg-BG"/>
        </w:rPr>
        <w:t>Б</w:t>
      </w:r>
      <w:r w:rsidR="00F73EBC">
        <w:rPr>
          <w:rFonts w:ascii="Bookman Old Style" w:hAnsi="Bookman Old Style"/>
          <w:bCs/>
          <w:iCs/>
          <w:sz w:val="22"/>
          <w:szCs w:val="22"/>
          <w:lang w:val="bg-BG"/>
        </w:rPr>
        <w:t>роя</w:t>
      </w:r>
      <w:r w:rsidR="00B712AA">
        <w:rPr>
          <w:rFonts w:ascii="Bookman Old Style" w:hAnsi="Bookman Old Style"/>
          <w:bCs/>
          <w:iCs/>
          <w:sz w:val="22"/>
          <w:szCs w:val="22"/>
          <w:lang w:val="bg-BG"/>
        </w:rPr>
        <w:t>т</w:t>
      </w:r>
      <w:r w:rsidR="00F73EBC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на закуските за всеки следващ ден</w:t>
      </w:r>
      <w:r w:rsidR="00AF4F04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F11B16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от изпълнението на договора </w:t>
      </w:r>
      <w:r w:rsidR="00F73EBC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се конкретизира </w:t>
      </w:r>
      <w:r w:rsidR="00F11B16">
        <w:rPr>
          <w:rFonts w:ascii="Bookman Old Style" w:hAnsi="Bookman Old Style"/>
          <w:bCs/>
          <w:iCs/>
          <w:sz w:val="22"/>
          <w:szCs w:val="22"/>
          <w:lang w:val="bg-BG"/>
        </w:rPr>
        <w:t>в</w:t>
      </w:r>
      <w:r w:rsidR="00CF408D">
        <w:rPr>
          <w:rFonts w:ascii="Bookman Old Style" w:hAnsi="Bookman Old Style"/>
          <w:sz w:val="22"/>
          <w:szCs w:val="22"/>
          <w:lang w:val="bg-BG" w:eastAsia="bg-BG"/>
        </w:rPr>
        <w:t xml:space="preserve"> заявка от ВЪЗЛОЖИТЕЛЯ. </w:t>
      </w:r>
      <w:r w:rsidR="004F0E6E" w:rsidRPr="004F0E6E">
        <w:rPr>
          <w:rFonts w:ascii="Bookman Old Style" w:hAnsi="Bookman Old Style"/>
          <w:sz w:val="22"/>
          <w:szCs w:val="22"/>
          <w:lang w:val="bg-BG" w:eastAsia="bg-BG"/>
        </w:rPr>
        <w:t>Закуските</w:t>
      </w:r>
      <w:r w:rsidRPr="004F0E6E">
        <w:rPr>
          <w:rFonts w:ascii="Bookman Old Style" w:hAnsi="Bookman Old Style"/>
          <w:sz w:val="22"/>
          <w:szCs w:val="22"/>
          <w:lang w:val="bg-BG" w:eastAsia="bg-BG"/>
        </w:rPr>
        <w:t xml:space="preserve"> се предават на ВЪЗЛОЖИТЕЛЯ с</w:t>
      </w:r>
      <w:r w:rsidR="00C679BD">
        <w:rPr>
          <w:rFonts w:ascii="Bookman Old Style" w:hAnsi="Bookman Old Style"/>
          <w:sz w:val="22"/>
          <w:szCs w:val="22"/>
          <w:lang w:val="bg-BG" w:eastAsia="bg-BG"/>
        </w:rPr>
        <w:t xml:space="preserve"> приемо-предавателен протокол,</w:t>
      </w:r>
      <w:r w:rsidRPr="004F0E6E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C679BD" w:rsidRPr="007841CB">
        <w:rPr>
          <w:rFonts w:ascii="Bookman Old Style" w:hAnsi="Bookman Old Style"/>
          <w:sz w:val="22"/>
          <w:szCs w:val="22"/>
          <w:lang w:val="bg-BG"/>
        </w:rPr>
        <w:t>в който се вписва бройката и евентуалните забележки по доставката</w:t>
      </w:r>
      <w:r w:rsidR="00C679BD">
        <w:rPr>
          <w:rFonts w:ascii="Bookman Old Style" w:hAnsi="Bookman Old Style"/>
          <w:sz w:val="22"/>
          <w:szCs w:val="22"/>
          <w:lang w:val="bg-BG"/>
        </w:rPr>
        <w:t>, заедно със</w:t>
      </w:r>
      <w:r w:rsidR="00C679BD" w:rsidRPr="004F0E6E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Pr="004F0E6E">
        <w:rPr>
          <w:rFonts w:ascii="Bookman Old Style" w:hAnsi="Bookman Old Style"/>
          <w:sz w:val="22"/>
          <w:szCs w:val="22"/>
          <w:lang w:val="bg-BG" w:eastAsia="bg-BG"/>
        </w:rPr>
        <w:t xml:space="preserve">сертификат за качество и удостоверен от производителя срок на годност. </w:t>
      </w:r>
      <w:r w:rsidR="004F0E6E" w:rsidRPr="004F0E6E">
        <w:rPr>
          <w:rFonts w:ascii="Bookman Old Style" w:hAnsi="Bookman Old Style"/>
          <w:color w:val="000000"/>
          <w:sz w:val="22"/>
          <w:szCs w:val="22"/>
          <w:lang w:val="bg-BG" w:eastAsia="bg-BG"/>
        </w:rPr>
        <w:t>Възложителят е задължен да приеме и заплати само количествата и видовете, които е заявил и които са доставени при условията на настоящия Договор</w:t>
      </w:r>
      <w:r w:rsidR="004F0E6E">
        <w:rPr>
          <w:rFonts w:ascii="Bookman Old Style" w:hAnsi="Bookman Old Style"/>
          <w:color w:val="000000"/>
          <w:sz w:val="22"/>
          <w:szCs w:val="22"/>
          <w:lang w:val="bg-BG" w:eastAsia="bg-BG"/>
        </w:rPr>
        <w:t>.</w:t>
      </w:r>
    </w:p>
    <w:p w:rsidR="00BD60EE" w:rsidRDefault="00871289" w:rsidP="00F11B16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ab/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CE0F9E" w:rsidRDefault="00CE0F9E" w:rsidP="00BD60EE">
      <w:pPr>
        <w:ind w:right="-426"/>
        <w:jc w:val="center"/>
        <w:rPr>
          <w:rFonts w:ascii="Bookman Old Style" w:hAnsi="Bookman Old Style"/>
          <w:sz w:val="22"/>
          <w:szCs w:val="22"/>
          <w:lang w:val="en-US" w:eastAsia="bg-BG"/>
        </w:rPr>
      </w:pPr>
    </w:p>
    <w:p w:rsidR="00871289" w:rsidRPr="00871289" w:rsidRDefault="00871289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lastRenderedPageBreak/>
        <w:t>ІІ. СРОК НА ДОГОВОРА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ab/>
        <w:t xml:space="preserve">Чл.3. Настоящият договор е за срок на изпълнение от </w:t>
      </w:r>
      <w:r w:rsidR="004F0E6E" w:rsidRPr="004F0E6E">
        <w:rPr>
          <w:rFonts w:ascii="Bookman Old Style" w:hAnsi="Bookman Old Style"/>
          <w:sz w:val="22"/>
          <w:szCs w:val="22"/>
          <w:lang w:val="bg-BG" w:eastAsia="bg-BG"/>
        </w:rPr>
        <w:t>…..</w:t>
      </w:r>
      <w:r w:rsidR="00A505CF">
        <w:rPr>
          <w:rFonts w:ascii="Bookman Old Style" w:hAnsi="Bookman Old Style"/>
          <w:sz w:val="22"/>
          <w:szCs w:val="22"/>
          <w:lang w:val="bg-BG" w:eastAsia="bg-BG"/>
        </w:rPr>
        <w:t>.10.2020</w:t>
      </w:r>
      <w:r w:rsidR="0092333C">
        <w:rPr>
          <w:rFonts w:ascii="Bookman Old Style" w:hAnsi="Bookman Old Style"/>
          <w:sz w:val="22"/>
          <w:szCs w:val="22"/>
          <w:lang w:val="en-US" w:eastAsia="bg-BG"/>
        </w:rPr>
        <w:t xml:space="preserve"> </w:t>
      </w:r>
      <w:r w:rsidRPr="004F0E6E">
        <w:rPr>
          <w:rFonts w:ascii="Bookman Old Style" w:hAnsi="Bookman Old Style"/>
          <w:sz w:val="22"/>
          <w:szCs w:val="22"/>
          <w:lang w:val="bg-BG" w:eastAsia="bg-BG"/>
        </w:rPr>
        <w:t xml:space="preserve">г. до </w:t>
      </w:r>
      <w:r w:rsidR="00A505CF">
        <w:rPr>
          <w:rFonts w:ascii="Bookman Old Style" w:hAnsi="Bookman Old Style"/>
          <w:sz w:val="22"/>
          <w:szCs w:val="22"/>
          <w:lang w:val="bg-BG" w:eastAsia="bg-BG"/>
        </w:rPr>
        <w:t>…..10</w:t>
      </w:r>
      <w:r w:rsidR="0092333C">
        <w:rPr>
          <w:rFonts w:ascii="Bookman Old Style" w:hAnsi="Bookman Old Style"/>
          <w:sz w:val="22"/>
          <w:szCs w:val="22"/>
          <w:lang w:val="bg-BG" w:eastAsia="bg-BG"/>
        </w:rPr>
        <w:t>.20</w:t>
      </w:r>
      <w:r w:rsidR="00A505CF">
        <w:rPr>
          <w:rFonts w:ascii="Bookman Old Style" w:hAnsi="Bookman Old Style"/>
          <w:sz w:val="22"/>
          <w:szCs w:val="22"/>
          <w:lang w:val="en-US" w:eastAsia="bg-BG"/>
        </w:rPr>
        <w:t>2</w:t>
      </w:r>
      <w:r w:rsidR="00A505CF">
        <w:rPr>
          <w:rFonts w:ascii="Bookman Old Style" w:hAnsi="Bookman Old Style"/>
          <w:sz w:val="22"/>
          <w:szCs w:val="22"/>
          <w:lang w:val="bg-BG" w:eastAsia="bg-BG"/>
        </w:rPr>
        <w:t>1</w:t>
      </w:r>
      <w:r w:rsidR="00CE3411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Pr="004F0E6E">
        <w:rPr>
          <w:rFonts w:ascii="Bookman Old Style" w:hAnsi="Bookman Old Style"/>
          <w:sz w:val="22"/>
          <w:szCs w:val="22"/>
          <w:lang w:val="bg-BG" w:eastAsia="bg-BG"/>
        </w:rPr>
        <w:t>г. включително.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BD60EE" w:rsidRDefault="00BD60EE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</w:p>
    <w:p w:rsidR="00B712AA" w:rsidRDefault="00B712AA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</w:p>
    <w:p w:rsidR="00871289" w:rsidRPr="00871289" w:rsidRDefault="00871289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ІІІ. ЦЕНИ И НАЧИН НА ПЛАЩАНЕ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ab/>
        <w:t xml:space="preserve">Чл.4. </w:t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За доставката на закуските, предмет на този договор, Възложителят заплаща на Изпълнителя сума в размер, съгласно офертираната от изпълнителя цена, а именно .........лв. за един брой закуска и доставеното количество. 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В посочената цена не е включен данъкът върху добавената стойност, който ще бъде прибавен и фактуриран от Изпълнителя, в случай че е регистриран по ДДС, и платен от Възложителя, съгласно приложимия закон. 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ab/>
        <w:t>Чл.5. Изпълнителят ежемесечно, до пето число на месеца, следващ отчетния</w:t>
      </w:r>
      <w:r w:rsidR="00CE3411">
        <w:rPr>
          <w:rFonts w:ascii="Bookman Old Style" w:hAnsi="Bookman Old Style"/>
          <w:color w:val="000000"/>
          <w:sz w:val="22"/>
          <w:szCs w:val="22"/>
          <w:lang w:val="bg-BG" w:eastAsia="bg-BG"/>
        </w:rPr>
        <w:t>,</w:t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 издава и връчва на Възложителя данъчна фактура, 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>в която е отразен броя</w:t>
      </w:r>
      <w:r w:rsidR="00CE3411">
        <w:rPr>
          <w:rFonts w:ascii="Bookman Old Style" w:hAnsi="Bookman Old Style"/>
          <w:sz w:val="22"/>
          <w:szCs w:val="22"/>
          <w:lang w:val="bg-BG" w:eastAsia="bg-BG"/>
        </w:rPr>
        <w:t>т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на доставените закуски за предходн</w:t>
      </w:r>
      <w:r w:rsidR="00F11B16">
        <w:rPr>
          <w:rFonts w:ascii="Bookman Old Style" w:hAnsi="Bookman Old Style"/>
          <w:sz w:val="22"/>
          <w:szCs w:val="22"/>
          <w:lang w:val="bg-BG" w:eastAsia="bg-BG"/>
        </w:rPr>
        <w:t>ия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F11B16">
        <w:rPr>
          <w:rFonts w:ascii="Bookman Old Style" w:hAnsi="Bookman Old Style"/>
          <w:sz w:val="22"/>
          <w:szCs w:val="22"/>
          <w:lang w:val="bg-BG" w:eastAsia="bg-BG"/>
        </w:rPr>
        <w:t>месец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>, единичната им цена, съгласно чл.4 от настоящия договор</w:t>
      </w:r>
      <w:r w:rsidR="00CE3411">
        <w:rPr>
          <w:rFonts w:ascii="Bookman Old Style" w:hAnsi="Bookman Old Style"/>
          <w:sz w:val="22"/>
          <w:szCs w:val="22"/>
          <w:lang w:val="bg-BG" w:eastAsia="bg-BG"/>
        </w:rPr>
        <w:t>,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и съответно общата им стойност.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ab/>
        <w:t>Чл.6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>. Възложителя</w:t>
      </w:r>
      <w:r w:rsidR="00CE3411">
        <w:rPr>
          <w:rFonts w:ascii="Bookman Old Style" w:hAnsi="Bookman Old Style"/>
          <w:sz w:val="22"/>
          <w:szCs w:val="22"/>
          <w:lang w:val="bg-BG" w:eastAsia="bg-BG"/>
        </w:rPr>
        <w:t>т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заплаща на Изпълнителя цената на получените количества закуски в срок до .......... (.........................) дни след получаване на оригинал на данъчната фактура. </w:t>
      </w:r>
      <w:r w:rsidR="00F11B16" w:rsidRPr="00871289">
        <w:rPr>
          <w:rFonts w:ascii="Bookman Old Style" w:hAnsi="Bookman Old Style"/>
          <w:sz w:val="22"/>
          <w:szCs w:val="22"/>
          <w:lang w:val="bg-BG" w:eastAsia="bg-BG"/>
        </w:rPr>
        <w:t>Плащането на цената се извършват чрез банков превод по сметка на Изпълнителя в …………............................................................……………………………..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Чл.7. </w:t>
      </w:r>
      <w:r w:rsidR="00F11B16">
        <w:rPr>
          <w:rFonts w:ascii="Bookman Old Style" w:hAnsi="Bookman Old Style"/>
          <w:sz w:val="22"/>
          <w:szCs w:val="22"/>
          <w:lang w:val="bg-BG" w:eastAsia="bg-BG"/>
        </w:rPr>
        <w:t xml:space="preserve">Прогнозната и пределна стойност на настоящия договор е </w:t>
      </w:r>
      <w:r w:rsidR="000C19D8">
        <w:rPr>
          <w:rFonts w:ascii="Bookman Old Style" w:hAnsi="Bookman Old Style"/>
          <w:sz w:val="22"/>
          <w:szCs w:val="22"/>
          <w:lang w:val="bg-BG" w:eastAsia="bg-BG"/>
        </w:rPr>
        <w:t>37 484</w:t>
      </w:r>
      <w:r w:rsidR="000C19D8">
        <w:rPr>
          <w:rFonts w:ascii="Bookman Old Style" w:hAnsi="Bookman Old Style"/>
          <w:sz w:val="22"/>
          <w:szCs w:val="22"/>
          <w:lang w:val="en-US" w:eastAsia="bg-BG"/>
        </w:rPr>
        <w:t>.</w:t>
      </w:r>
      <w:r w:rsidR="000C19D8">
        <w:rPr>
          <w:rFonts w:ascii="Bookman Old Style" w:hAnsi="Bookman Old Style"/>
          <w:sz w:val="22"/>
          <w:szCs w:val="22"/>
          <w:lang w:val="bg-BG" w:eastAsia="bg-BG"/>
        </w:rPr>
        <w:t>00</w:t>
      </w:r>
      <w:r w:rsidR="00F11B16">
        <w:rPr>
          <w:rFonts w:ascii="Bookman Old Style" w:hAnsi="Bookman Old Style"/>
          <w:sz w:val="22"/>
          <w:szCs w:val="22"/>
          <w:lang w:val="bg-BG" w:eastAsia="bg-BG"/>
        </w:rPr>
        <w:t xml:space="preserve"> лева без ДДС.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BD60EE" w:rsidRDefault="00BD60EE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</w:p>
    <w:p w:rsidR="00871289" w:rsidRPr="00871289" w:rsidRDefault="00871289" w:rsidP="00BD60EE">
      <w:pPr>
        <w:ind w:right="-426"/>
        <w:jc w:val="center"/>
        <w:rPr>
          <w:rFonts w:ascii="Bookman Old Style" w:hAnsi="Bookman Old Style"/>
          <w:b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en-US" w:eastAsia="bg-BG"/>
        </w:rPr>
        <w:t>IV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>.</w:t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>ПРАВА И ЗАДЪЛЖЕНИЯ НА СТРАНИТЕ</w:t>
      </w:r>
    </w:p>
    <w:p w:rsidR="00BD60EE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871289" w:rsidRPr="00871289" w:rsidRDefault="00871289" w:rsidP="00BD60EE">
      <w:pPr>
        <w:ind w:right="-426" w:firstLine="709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Чл.8. ИЗПЪЛНИТЕЛЯТ се задължава: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8.1. Да доставя </w:t>
      </w:r>
      <w:r w:rsidR="00B712AA">
        <w:rPr>
          <w:rFonts w:ascii="Bookman Old Style" w:hAnsi="Bookman Old Style"/>
          <w:bCs/>
          <w:iCs/>
          <w:sz w:val="22"/>
          <w:szCs w:val="22"/>
          <w:lang w:val="bg-BG"/>
        </w:rPr>
        <w:t>два</w:t>
      </w:r>
      <w:r w:rsidR="00BD60EE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пъти седмично </w:t>
      </w:r>
      <w:r w:rsidR="00C679BD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в периода на действие на договора </w:t>
      </w:r>
      <w:r w:rsidR="00BD60EE">
        <w:rPr>
          <w:rFonts w:ascii="Bookman Old Style" w:hAnsi="Bookman Old Style"/>
          <w:bCs/>
          <w:iCs/>
          <w:sz w:val="22"/>
          <w:szCs w:val="22"/>
          <w:lang w:val="bg-BG"/>
        </w:rPr>
        <w:t>в дните –</w:t>
      </w:r>
      <w:r w:rsidR="00B712A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0C19D8">
        <w:rPr>
          <w:rFonts w:ascii="Bookman Old Style" w:hAnsi="Bookman Old Style"/>
          <w:bCs/>
          <w:iCs/>
          <w:sz w:val="22"/>
          <w:szCs w:val="22"/>
          <w:lang w:val="bg-BG"/>
        </w:rPr>
        <w:t>вторник</w:t>
      </w:r>
      <w:r w:rsidR="00BD60EE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 </w:t>
      </w:r>
      <w:r w:rsidR="00B712AA">
        <w:rPr>
          <w:rFonts w:ascii="Bookman Old Style" w:hAnsi="Bookman Old Style"/>
          <w:bCs/>
          <w:iCs/>
          <w:sz w:val="22"/>
          <w:szCs w:val="22"/>
          <w:lang w:val="bg-BG"/>
        </w:rPr>
        <w:t>петък</w:t>
      </w:r>
      <w:r w:rsidR="00BD60EE" w:rsidRPr="00284CB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, </w:t>
      </w:r>
      <w:r w:rsidR="00BD60EE">
        <w:rPr>
          <w:rFonts w:ascii="Bookman Old Style" w:hAnsi="Bookman Old Style"/>
          <w:bCs/>
          <w:iCs/>
          <w:sz w:val="22"/>
          <w:szCs w:val="22"/>
          <w:lang w:val="bg-BG"/>
        </w:rPr>
        <w:t>тогава</w:t>
      </w:r>
      <w:r w:rsidR="00CE3411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="00BD60EE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когато те са учебни дни,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до 7,30 часа заявените от Възложителя брой закуски</w:t>
      </w:r>
      <w:r w:rsidR="00F01A80">
        <w:rPr>
          <w:rFonts w:ascii="Bookman Old Style" w:hAnsi="Bookman Old Style"/>
          <w:sz w:val="22"/>
          <w:szCs w:val="22"/>
          <w:lang w:val="bg-BG" w:eastAsia="bg-BG"/>
        </w:rPr>
        <w:t xml:space="preserve">, приготвени съгласно </w:t>
      </w:r>
      <w:r w:rsidR="00BD60EE">
        <w:rPr>
          <w:rFonts w:ascii="Bookman Old Style" w:hAnsi="Bookman Old Style"/>
          <w:sz w:val="22"/>
          <w:szCs w:val="22"/>
          <w:lang w:val="bg-BG" w:eastAsia="bg-BG"/>
        </w:rPr>
        <w:t>Техническата спецификация – задание и Т</w:t>
      </w:r>
      <w:r w:rsidR="00F01A80">
        <w:rPr>
          <w:rFonts w:ascii="Bookman Old Style" w:hAnsi="Bookman Old Style"/>
          <w:sz w:val="22"/>
          <w:szCs w:val="22"/>
          <w:lang w:val="bg-BG" w:eastAsia="bg-BG"/>
        </w:rPr>
        <w:t>ехническото предложение на изпълнителя,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на адрес град Велико Търново, ул.“Филип Тотю“ №</w:t>
      </w:r>
      <w:r w:rsidR="0092333C">
        <w:rPr>
          <w:rFonts w:ascii="Bookman Old Style" w:hAnsi="Bookman Old Style"/>
          <w:sz w:val="22"/>
          <w:szCs w:val="22"/>
          <w:lang w:val="en-US" w:eastAsia="bg-BG"/>
        </w:rPr>
        <w:t xml:space="preserve"> 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>20 – в столовата на училището, разпределени в отделни контейнери за съответните класове, паралелки и подготвителна група, според броя на децата в тях за деня.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8.2. При всяка доставка да представя необходимите документи, удостоверяващи произхода, качеството и срока на годност на хранителните продукти</w:t>
      </w:r>
      <w:r w:rsidR="00F01A80">
        <w:rPr>
          <w:rFonts w:ascii="Bookman Old Style" w:hAnsi="Bookman Old Style"/>
          <w:sz w:val="22"/>
          <w:szCs w:val="22"/>
          <w:lang w:val="bg-BG" w:eastAsia="bg-BG"/>
        </w:rPr>
        <w:t>, вложени в закуските.</w:t>
      </w:r>
      <w:r w:rsidR="00F01A80" w:rsidRPr="00F01A80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F01A80" w:rsidRPr="00871289">
        <w:rPr>
          <w:rFonts w:ascii="Bookman Old Style" w:hAnsi="Bookman Old Style"/>
          <w:sz w:val="22"/>
          <w:szCs w:val="22"/>
          <w:lang w:val="bg-BG" w:eastAsia="bg-BG"/>
        </w:rPr>
        <w:t>Закуските да бъдат приготвени в деня на доставката</w:t>
      </w:r>
      <w:r w:rsidR="00F01A80">
        <w:rPr>
          <w:rFonts w:ascii="Bookman Old Style" w:hAnsi="Bookman Old Style"/>
          <w:sz w:val="22"/>
          <w:szCs w:val="22"/>
          <w:lang w:val="bg-BG" w:eastAsia="bg-BG"/>
        </w:rPr>
        <w:t>.</w:t>
      </w:r>
    </w:p>
    <w:p w:rsidR="00871289" w:rsidRPr="0062767F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8.3. </w:t>
      </w:r>
      <w:r w:rsidR="0083132A">
        <w:rPr>
          <w:rFonts w:ascii="Bookman Old Style" w:hAnsi="Bookman Old Style"/>
          <w:sz w:val="22"/>
          <w:szCs w:val="22"/>
          <w:lang w:val="bg-BG" w:eastAsia="bg-BG"/>
        </w:rPr>
        <w:t xml:space="preserve">Да съгласува писмено с </w:t>
      </w:r>
      <w:r w:rsidR="0083132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посочено от директора на училището лице </w:t>
      </w:r>
      <w:r w:rsidR="0083132A">
        <w:rPr>
          <w:rFonts w:ascii="Bookman Old Style" w:hAnsi="Bookman Old Style"/>
          <w:sz w:val="22"/>
          <w:szCs w:val="22"/>
          <w:lang w:val="bg-BG" w:eastAsia="bg-BG"/>
        </w:rPr>
        <w:t>в</w:t>
      </w:r>
      <w:r w:rsidR="00F01A80">
        <w:rPr>
          <w:rFonts w:ascii="Bookman Old Style" w:hAnsi="Bookman Old Style"/>
          <w:sz w:val="22"/>
          <w:szCs w:val="22"/>
          <w:lang w:val="bg-BG" w:eastAsia="bg-BG"/>
        </w:rPr>
        <w:t>ид</w:t>
      </w:r>
      <w:r w:rsidR="00CE3411">
        <w:rPr>
          <w:rFonts w:ascii="Bookman Old Style" w:hAnsi="Bookman Old Style"/>
          <w:sz w:val="22"/>
          <w:szCs w:val="22"/>
          <w:lang w:val="bg-BG" w:eastAsia="bg-BG"/>
        </w:rPr>
        <w:t>овете</w:t>
      </w:r>
      <w:r w:rsidR="00F01A80">
        <w:rPr>
          <w:rFonts w:ascii="Bookman Old Style" w:hAnsi="Bookman Old Style"/>
          <w:sz w:val="22"/>
          <w:szCs w:val="22"/>
          <w:lang w:val="bg-BG" w:eastAsia="bg-BG"/>
        </w:rPr>
        <w:t xml:space="preserve"> закуски за всяка доставка</w:t>
      </w:r>
      <w:r w:rsidR="0083132A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F01A80" w:rsidRPr="00284CBA">
        <w:rPr>
          <w:rFonts w:ascii="Bookman Old Style" w:hAnsi="Bookman Old Style"/>
          <w:bCs/>
          <w:iCs/>
          <w:sz w:val="22"/>
          <w:szCs w:val="22"/>
          <w:lang w:val="bg-BG"/>
        </w:rPr>
        <w:t>до края на седмицата, предхождаща доставката</w:t>
      </w:r>
      <w:r w:rsidR="0083132A">
        <w:rPr>
          <w:rFonts w:ascii="Bookman Old Style" w:hAnsi="Bookman Old Style"/>
          <w:bCs/>
          <w:iCs/>
          <w:sz w:val="22"/>
          <w:szCs w:val="22"/>
          <w:lang w:val="bg-BG"/>
        </w:rPr>
        <w:t>, предоставяйки му меню за седмицата</w:t>
      </w:r>
      <w:r w:rsidR="00F01A80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</w:t>
      </w:r>
      <w:r w:rsidR="0083132A">
        <w:rPr>
          <w:rFonts w:ascii="Bookman Old Style" w:hAnsi="Bookman Old Style"/>
          <w:bCs/>
          <w:iCs/>
          <w:sz w:val="22"/>
          <w:szCs w:val="22"/>
          <w:lang w:val="bg-BG"/>
        </w:rPr>
        <w:t>Да не повтаря в</w:t>
      </w:r>
      <w:r w:rsidR="00F01A80" w:rsidRPr="00284CB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рамките на една </w:t>
      </w:r>
      <w:r w:rsidR="00F01A80">
        <w:rPr>
          <w:rFonts w:ascii="Bookman Old Style" w:hAnsi="Bookman Old Style"/>
          <w:bCs/>
          <w:iCs/>
          <w:sz w:val="22"/>
          <w:szCs w:val="22"/>
          <w:lang w:val="bg-BG"/>
        </w:rPr>
        <w:t>седмица видовете заку</w:t>
      </w:r>
      <w:r w:rsidR="00F01A80" w:rsidRPr="00284CBA">
        <w:rPr>
          <w:rFonts w:ascii="Bookman Old Style" w:hAnsi="Bookman Old Style"/>
          <w:bCs/>
          <w:iCs/>
          <w:sz w:val="22"/>
          <w:szCs w:val="22"/>
          <w:lang w:val="bg-BG"/>
        </w:rPr>
        <w:t>с</w:t>
      </w:r>
      <w:r w:rsidR="00F01A80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ки, </w:t>
      </w:r>
      <w:r w:rsidR="0083132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както и да </w:t>
      </w:r>
      <w:r w:rsidR="00F01A80">
        <w:rPr>
          <w:rFonts w:ascii="Bookman Old Style" w:hAnsi="Bookman Old Style"/>
          <w:bCs/>
          <w:iCs/>
          <w:sz w:val="22"/>
          <w:szCs w:val="22"/>
          <w:lang w:val="bg-BG"/>
        </w:rPr>
        <w:t>редува</w:t>
      </w:r>
      <w:r w:rsidR="0083132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сладка и солена закуска</w:t>
      </w:r>
      <w:r w:rsidR="00F01A80" w:rsidRPr="00284CBA">
        <w:rPr>
          <w:rFonts w:ascii="Bookman Old Style" w:hAnsi="Bookman Old Style"/>
          <w:bCs/>
          <w:iCs/>
          <w:sz w:val="22"/>
          <w:szCs w:val="22"/>
          <w:lang w:val="bg-BG"/>
        </w:rPr>
        <w:t>.</w:t>
      </w:r>
      <w:r w:rsidR="00F01A80" w:rsidRPr="00284CBA">
        <w:rPr>
          <w:rFonts w:ascii="Bookman Old Style" w:hAnsi="Bookman Old Style" w:cs="Hebar"/>
          <w:sz w:val="22"/>
          <w:szCs w:val="22"/>
          <w:lang w:val="bg-BG" w:eastAsia="ar-SA"/>
        </w:rPr>
        <w:t xml:space="preserve"> </w:t>
      </w:r>
      <w:r w:rsidR="0083132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83132A" w:rsidRPr="0062767F">
        <w:rPr>
          <w:rFonts w:ascii="Bookman Old Style" w:hAnsi="Bookman Old Style"/>
          <w:bCs/>
          <w:iCs/>
          <w:sz w:val="22"/>
          <w:szCs w:val="22"/>
          <w:lang w:val="bg-BG"/>
        </w:rPr>
        <w:t>Да не повтаря в рамките на</w:t>
      </w:r>
      <w:r w:rsidR="0083132A" w:rsidRPr="0062767F">
        <w:rPr>
          <w:rFonts w:ascii="Bookman Old Style" w:hAnsi="Bookman Old Style" w:cs="Hebar"/>
          <w:sz w:val="22"/>
          <w:szCs w:val="22"/>
          <w:lang w:val="bg-BG" w:eastAsia="ar-SA"/>
        </w:rPr>
        <w:t xml:space="preserve"> </w:t>
      </w:r>
      <w:r w:rsidR="000C19D8">
        <w:rPr>
          <w:rFonts w:ascii="Bookman Old Style" w:hAnsi="Bookman Old Style" w:cs="Hebar"/>
          <w:sz w:val="22"/>
          <w:szCs w:val="22"/>
          <w:lang w:val="bg-BG" w:eastAsia="ar-SA"/>
        </w:rPr>
        <w:t>две</w:t>
      </w:r>
      <w:r w:rsidR="00F01A80" w:rsidRPr="0062767F">
        <w:rPr>
          <w:rFonts w:ascii="Bookman Old Style" w:hAnsi="Bookman Old Style" w:cs="Hebar"/>
          <w:sz w:val="22"/>
          <w:szCs w:val="22"/>
          <w:lang w:val="bg-BG" w:eastAsia="ar-SA"/>
        </w:rPr>
        <w:t xml:space="preserve"> последователни седмици даден вид закуска</w:t>
      </w:r>
      <w:r w:rsidR="009B7F20" w:rsidRPr="0062767F">
        <w:rPr>
          <w:rFonts w:ascii="Bookman Old Style" w:hAnsi="Bookman Old Style" w:cs="Hebar"/>
          <w:sz w:val="22"/>
          <w:szCs w:val="22"/>
          <w:lang w:val="bg-BG" w:eastAsia="ar-SA"/>
        </w:rPr>
        <w:t>.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62767F">
        <w:rPr>
          <w:rFonts w:ascii="Bookman Old Style" w:hAnsi="Bookman Old Style"/>
          <w:sz w:val="22"/>
          <w:szCs w:val="22"/>
          <w:lang w:val="bg-BG" w:eastAsia="bg-BG"/>
        </w:rPr>
        <w:t xml:space="preserve">8.4. </w:t>
      </w:r>
      <w:r w:rsidR="0083132A" w:rsidRPr="0062767F">
        <w:rPr>
          <w:rFonts w:ascii="Bookman Old Style" w:hAnsi="Bookman Old Style"/>
          <w:sz w:val="22"/>
          <w:szCs w:val="22"/>
          <w:lang w:val="bg-BG" w:eastAsia="bg-BG"/>
        </w:rPr>
        <w:t>Д</w:t>
      </w:r>
      <w:r w:rsidR="0083132A" w:rsidRPr="0062767F">
        <w:rPr>
          <w:rFonts w:ascii="Bookman Old Style" w:hAnsi="Bookman Old Style"/>
          <w:bCs/>
          <w:iCs/>
          <w:sz w:val="22"/>
          <w:szCs w:val="22"/>
          <w:lang w:val="bg-BG"/>
        </w:rPr>
        <w:t>а достав</w:t>
      </w:r>
      <w:r w:rsidR="009B7F20" w:rsidRPr="0062767F">
        <w:rPr>
          <w:rFonts w:ascii="Bookman Old Style" w:hAnsi="Bookman Old Style"/>
          <w:bCs/>
          <w:iCs/>
          <w:sz w:val="22"/>
          <w:szCs w:val="22"/>
          <w:lang w:val="bg-BG"/>
        </w:rPr>
        <w:t>я само</w:t>
      </w:r>
      <w:r w:rsidR="0083132A" w:rsidRPr="0062767F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закуски, изработени по рецепти, включени в </w:t>
      </w:r>
      <w:r w:rsidR="0083132A" w:rsidRPr="0062767F">
        <w:rPr>
          <w:rFonts w:ascii="Bookman Old Style" w:eastAsia="Calibri" w:hAnsi="Bookman Old Style"/>
          <w:sz w:val="22"/>
          <w:szCs w:val="22"/>
          <w:lang w:val="bg-BG"/>
        </w:rPr>
        <w:t>„Сборник</w:t>
      </w:r>
      <w:r w:rsidR="0083132A" w:rsidRPr="00284CBA">
        <w:rPr>
          <w:rFonts w:ascii="Bookman Old Style" w:eastAsia="Calibri" w:hAnsi="Bookman Old Style"/>
          <w:sz w:val="22"/>
          <w:szCs w:val="22"/>
          <w:lang w:val="bg-BG"/>
        </w:rPr>
        <w:t xml:space="preserve"> рецепти за ученическите столове и бюфети“</w:t>
      </w:r>
      <w:r w:rsidR="0083132A">
        <w:rPr>
          <w:rFonts w:ascii="Bookman Old Style" w:eastAsia="Calibri" w:hAnsi="Bookman Old Style"/>
          <w:sz w:val="22"/>
          <w:szCs w:val="22"/>
          <w:lang w:val="bg-BG"/>
        </w:rPr>
        <w:t xml:space="preserve"> (второ преработено и допълнено издание)</w:t>
      </w:r>
      <w:r w:rsidR="0083132A" w:rsidRPr="00284CBA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="0083132A">
        <w:rPr>
          <w:rFonts w:ascii="Bookman Old Style" w:eastAsia="Calibri" w:hAnsi="Bookman Old Style"/>
          <w:sz w:val="22"/>
          <w:szCs w:val="22"/>
          <w:lang w:val="bg-BG"/>
        </w:rPr>
        <w:t>автор доц. д-р Стефка Петрова и колектив</w:t>
      </w:r>
      <w:r w:rsidR="0083132A" w:rsidRPr="00284CBA">
        <w:rPr>
          <w:rFonts w:ascii="Bookman Old Style" w:eastAsia="Calibri" w:hAnsi="Bookman Old Style"/>
          <w:sz w:val="22"/>
          <w:szCs w:val="22"/>
          <w:lang w:val="bg-BG"/>
        </w:rPr>
        <w:t>, издателство „Техника“ 20</w:t>
      </w:r>
      <w:r w:rsidR="0083132A">
        <w:rPr>
          <w:rFonts w:ascii="Bookman Old Style" w:eastAsia="Calibri" w:hAnsi="Bookman Old Style"/>
          <w:sz w:val="22"/>
          <w:szCs w:val="22"/>
          <w:lang w:val="bg-BG"/>
        </w:rPr>
        <w:t>12</w:t>
      </w:r>
      <w:r w:rsidR="0083132A" w:rsidRPr="00284CBA">
        <w:rPr>
          <w:rFonts w:ascii="Bookman Old Style" w:eastAsia="Calibri" w:hAnsi="Bookman Old Style"/>
          <w:sz w:val="22"/>
          <w:szCs w:val="22"/>
          <w:lang w:val="bg-BG"/>
        </w:rPr>
        <w:t xml:space="preserve"> г., одобрен от МЗ</w:t>
      </w:r>
      <w:r w:rsidR="0083132A">
        <w:rPr>
          <w:rFonts w:ascii="Bookman Old Style" w:eastAsia="Calibri" w:hAnsi="Bookman Old Style"/>
          <w:sz w:val="22"/>
          <w:szCs w:val="22"/>
          <w:lang w:val="bg-BG"/>
        </w:rPr>
        <w:t xml:space="preserve">, посочени в </w:t>
      </w:r>
      <w:r w:rsidR="0083132A">
        <w:rPr>
          <w:rFonts w:ascii="Bookman Old Style" w:hAnsi="Bookman Old Style"/>
          <w:sz w:val="22"/>
          <w:szCs w:val="22"/>
          <w:lang w:val="bg-BG" w:eastAsia="bg-BG"/>
        </w:rPr>
        <w:t>Техническа спецификация – задание и Техническо предложение, неразделна част от този договор</w:t>
      </w:r>
      <w:r w:rsidR="0083132A">
        <w:rPr>
          <w:rFonts w:ascii="Bookman Old Style" w:hAnsi="Bookman Old Style"/>
          <w:bCs/>
          <w:iCs/>
          <w:sz w:val="22"/>
          <w:szCs w:val="22"/>
          <w:lang w:val="bg-BG"/>
        </w:rPr>
        <w:t>.</w:t>
      </w:r>
      <w:r w:rsidR="004D02DF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Н</w:t>
      </w:r>
      <w:r w:rsidR="00AF4F04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е се допуска </w:t>
      </w:r>
      <w:r w:rsidR="004D02DF">
        <w:rPr>
          <w:rFonts w:ascii="Bookman Old Style" w:hAnsi="Bookman Old Style"/>
          <w:bCs/>
          <w:iCs/>
          <w:sz w:val="22"/>
          <w:szCs w:val="22"/>
          <w:lang w:val="bg-BG"/>
        </w:rPr>
        <w:t>доставя</w:t>
      </w:r>
      <w:r w:rsidR="00AF4F04">
        <w:rPr>
          <w:rFonts w:ascii="Bookman Old Style" w:hAnsi="Bookman Old Style"/>
          <w:bCs/>
          <w:iCs/>
          <w:sz w:val="22"/>
          <w:szCs w:val="22"/>
          <w:lang w:val="bg-BG"/>
        </w:rPr>
        <w:t>не на</w:t>
      </w:r>
      <w:r w:rsidR="004D02DF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закуски</w:t>
      </w:r>
      <w:r w:rsidR="004D02DF" w:rsidRPr="005F57B8">
        <w:rPr>
          <w:rFonts w:ascii="Bookman Old Style" w:hAnsi="Bookman Old Style"/>
          <w:bCs/>
          <w:iCs/>
          <w:sz w:val="22"/>
          <w:szCs w:val="22"/>
          <w:lang w:val="bg-BG"/>
        </w:rPr>
        <w:t>, различ</w:t>
      </w:r>
      <w:r w:rsidR="004D02DF">
        <w:rPr>
          <w:rFonts w:ascii="Bookman Old Style" w:hAnsi="Bookman Old Style"/>
          <w:bCs/>
          <w:iCs/>
          <w:sz w:val="22"/>
          <w:szCs w:val="22"/>
          <w:lang w:val="bg-BG"/>
        </w:rPr>
        <w:t>н</w:t>
      </w:r>
      <w:r w:rsidR="004D02DF"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и от посочените в таблицата </w:t>
      </w:r>
      <w:r w:rsidR="00C679BD">
        <w:rPr>
          <w:rFonts w:ascii="Bookman Old Style" w:hAnsi="Bookman Old Style"/>
          <w:bCs/>
          <w:iCs/>
          <w:sz w:val="22"/>
          <w:szCs w:val="22"/>
          <w:lang w:val="bg-BG"/>
        </w:rPr>
        <w:t>от Техническата спецификация</w:t>
      </w:r>
      <w:r w:rsidR="004D02DF"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4D02DF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по </w:t>
      </w:r>
      <w:r w:rsidR="004D02DF"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вид, грамаж и продукти, в т.ч. и колич</w:t>
      </w:r>
      <w:r w:rsidR="004D02DF">
        <w:rPr>
          <w:rFonts w:ascii="Bookman Old Style" w:hAnsi="Bookman Old Style"/>
          <w:bCs/>
          <w:iCs/>
          <w:sz w:val="22"/>
          <w:szCs w:val="22"/>
          <w:lang w:val="bg-BG"/>
        </w:rPr>
        <w:t>е</w:t>
      </w:r>
      <w:r w:rsidR="004D02DF" w:rsidRPr="005F57B8">
        <w:rPr>
          <w:rFonts w:ascii="Bookman Old Style" w:hAnsi="Bookman Old Style"/>
          <w:bCs/>
          <w:iCs/>
          <w:sz w:val="22"/>
          <w:szCs w:val="22"/>
          <w:lang w:val="bg-BG"/>
        </w:rPr>
        <w:t>ствено съотношение на вложените продукти</w:t>
      </w:r>
      <w:r w:rsidR="004D02DF">
        <w:rPr>
          <w:rFonts w:ascii="Bookman Old Style" w:hAnsi="Bookman Old Style"/>
          <w:bCs/>
          <w:iCs/>
          <w:sz w:val="22"/>
          <w:szCs w:val="22"/>
          <w:lang w:val="bg-BG"/>
        </w:rPr>
        <w:t>.</w:t>
      </w:r>
    </w:p>
    <w:p w:rsidR="009B7F20" w:rsidRDefault="00871289" w:rsidP="009B7F20">
      <w:pPr>
        <w:spacing w:after="120"/>
        <w:ind w:right="-426" w:firstLine="708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871289">
        <w:rPr>
          <w:rFonts w:ascii="Bookman Old Style" w:eastAsia="Calibri" w:hAnsi="Bookman Old Style"/>
          <w:sz w:val="22"/>
          <w:szCs w:val="22"/>
          <w:lang w:val="bg-BG"/>
        </w:rPr>
        <w:lastRenderedPageBreak/>
        <w:t xml:space="preserve">8.5. </w:t>
      </w:r>
      <w:r w:rsidR="0083132A">
        <w:rPr>
          <w:rFonts w:ascii="Bookman Old Style" w:hAnsi="Bookman Old Style"/>
          <w:bCs/>
          <w:iCs/>
          <w:sz w:val="22"/>
          <w:szCs w:val="22"/>
          <w:lang w:val="bg-BG"/>
        </w:rPr>
        <w:t>В</w:t>
      </w:r>
      <w:r w:rsidR="0083132A" w:rsidRPr="00284CBA">
        <w:rPr>
          <w:rFonts w:ascii="Bookman Old Style" w:eastAsia="Calibri" w:hAnsi="Bookman Old Style"/>
          <w:sz w:val="22"/>
          <w:szCs w:val="22"/>
          <w:lang w:val="bg-BG"/>
        </w:rPr>
        <w:t>ложени</w:t>
      </w:r>
      <w:r w:rsidR="0083132A">
        <w:rPr>
          <w:rFonts w:ascii="Bookman Old Style" w:eastAsia="Calibri" w:hAnsi="Bookman Old Style"/>
          <w:sz w:val="22"/>
          <w:szCs w:val="22"/>
          <w:lang w:val="bg-BG"/>
        </w:rPr>
        <w:t>те</w:t>
      </w:r>
      <w:r w:rsidR="0083132A" w:rsidRPr="00284CBA">
        <w:rPr>
          <w:rFonts w:ascii="Bookman Old Style" w:eastAsia="Calibri" w:hAnsi="Bookman Old Style"/>
          <w:sz w:val="22"/>
          <w:szCs w:val="22"/>
          <w:lang w:val="bg-BG"/>
        </w:rPr>
        <w:t xml:space="preserve"> в продуктите млека и млечни хранителни продукти да са без добавени растителни мазнини, да отговарят на изискванията на Раздел </w:t>
      </w:r>
      <w:r w:rsidR="0083132A" w:rsidRPr="00284CBA">
        <w:rPr>
          <w:rFonts w:ascii="Bookman Old Style" w:eastAsia="Calibri" w:hAnsi="Bookman Old Style"/>
          <w:sz w:val="22"/>
          <w:szCs w:val="22"/>
          <w:lang w:val="en-US"/>
        </w:rPr>
        <w:t>II</w:t>
      </w:r>
      <w:r w:rsidR="0083132A" w:rsidRPr="00284CBA">
        <w:rPr>
          <w:rFonts w:ascii="Bookman Old Style" w:eastAsia="Calibri" w:hAnsi="Bookman Old Style"/>
          <w:sz w:val="22"/>
          <w:szCs w:val="22"/>
          <w:lang w:val="bg-BG"/>
        </w:rPr>
        <w:t xml:space="preserve"> от </w:t>
      </w:r>
      <w:r w:rsidR="0083132A" w:rsidRPr="00284CBA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="0083132A" w:rsidRPr="00284CBA">
        <w:rPr>
          <w:rFonts w:ascii="Bookman Old Style" w:eastAsia="Calibri" w:hAnsi="Bookman Old Style"/>
          <w:sz w:val="22"/>
          <w:szCs w:val="22"/>
          <w:lang w:val="bg-BG"/>
        </w:rPr>
        <w:t>. Млечните продукти в закуските да са с намалена масленост  (от краве мляко до 2%)</w:t>
      </w:r>
      <w:r w:rsidR="0083132A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871289" w:rsidRDefault="00871289" w:rsidP="009B7F20">
      <w:pPr>
        <w:spacing w:after="120"/>
        <w:ind w:right="-426" w:firstLine="708"/>
        <w:jc w:val="both"/>
        <w:rPr>
          <w:rFonts w:ascii="Bookman Old Style" w:hAnsi="Bookman Old Style"/>
          <w:bCs/>
          <w:iCs/>
          <w:sz w:val="22"/>
          <w:szCs w:val="22"/>
          <w:lang w:val="bg-BG" w:eastAsia="bg-BG"/>
        </w:rPr>
      </w:pPr>
      <w:r w:rsidRPr="00871289">
        <w:rPr>
          <w:rFonts w:ascii="Bookman Old Style" w:eastAsia="Calibri" w:hAnsi="Bookman Old Style"/>
          <w:sz w:val="22"/>
          <w:szCs w:val="22"/>
          <w:lang w:val="bg-BG"/>
        </w:rPr>
        <w:t>8.6.</w:t>
      </w:r>
      <w:r w:rsidRPr="00871289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 Да спазва изискванията на </w:t>
      </w:r>
      <w:r w:rsidRPr="00871289">
        <w:rPr>
          <w:rFonts w:ascii="Bookman Old Style" w:hAnsi="Bookman Old Style" w:cs="Hebar"/>
          <w:bCs/>
          <w:sz w:val="22"/>
          <w:szCs w:val="22"/>
          <w:lang w:val="bg-BG" w:eastAsia="ar-SA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</w:t>
      </w:r>
      <w:r w:rsidRPr="00871289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 </w:t>
      </w:r>
      <w:r w:rsidRPr="00871289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37 от 21.07.2009 г. за здравословно хранене на учениците </w:t>
      </w:r>
      <w:r w:rsidRPr="00871289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и всички изисквания на контролните органи РЗИ и </w:t>
      </w:r>
      <w:r w:rsidR="00A077BD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>ОДБХ</w:t>
      </w:r>
      <w:r w:rsidRPr="00871289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, 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>Наредба № 23 от 19.07.2005</w:t>
      </w:r>
      <w:r w:rsidR="00CE0F9E">
        <w:rPr>
          <w:rFonts w:ascii="Bookman Old Style" w:hAnsi="Bookman Old Style"/>
          <w:sz w:val="22"/>
          <w:szCs w:val="22"/>
          <w:lang w:val="en-US" w:eastAsia="bg-BG"/>
        </w:rPr>
        <w:t xml:space="preserve"> 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г. </w:t>
      </w:r>
      <w:r w:rsidRPr="00871289">
        <w:rPr>
          <w:rFonts w:ascii="Bookman Old Style" w:hAnsi="Bookman Old Style"/>
          <w:bCs/>
          <w:sz w:val="22"/>
          <w:szCs w:val="22"/>
          <w:lang w:val="bg-BG" w:eastAsia="bg-BG"/>
        </w:rPr>
        <w:t xml:space="preserve"> за физиологичните норми за хранене на населението, </w:t>
      </w:r>
      <w:r w:rsidRPr="00871289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1 от 26.01.2016 г. за хигиената на храните, Наредба № 4 от 03.02.2015 г. за изискванията към използване на добавки в храните, Наредба № 5 от 09.02.2015 г. за определяне на максимално допустимите количества на някои замърсители в храните, Наредба № 2 от 23.01.2015 г. за максимално допустимите количества на остатъци от пестициди във или върху храни, Наредба за изискванията към бързо замразените храни, Наредба за изискванията за етикетирането и представянето на храните, Българските стандарти, с които се въвеждат хармонизирани европейски стандарти или Европейско техническо одобрение (с или без ръководство), или признати национални технически спецификации (национални стандарти), когато не съществуват други технически спецификации, </w:t>
      </w:r>
      <w:r w:rsidRPr="00871289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и всички изисквания на контролните органи РЗИ и </w:t>
      </w:r>
      <w:r w:rsidR="00A077BD">
        <w:rPr>
          <w:rFonts w:ascii="Bookman Old Style" w:hAnsi="Bookman Old Style"/>
          <w:bCs/>
          <w:iCs/>
          <w:sz w:val="22"/>
          <w:szCs w:val="22"/>
          <w:lang w:val="bg-BG" w:eastAsia="bg-BG"/>
        </w:rPr>
        <w:t>ОДБХ</w:t>
      </w:r>
      <w:r w:rsidRPr="00871289">
        <w:rPr>
          <w:rFonts w:ascii="Bookman Old Style" w:hAnsi="Bookman Old Style"/>
          <w:bCs/>
          <w:iCs/>
          <w:sz w:val="22"/>
          <w:szCs w:val="22"/>
          <w:lang w:val="bg-BG" w:eastAsia="bg-BG"/>
        </w:rPr>
        <w:t>.</w:t>
      </w:r>
    </w:p>
    <w:p w:rsidR="00CF408D" w:rsidRDefault="00CF408D" w:rsidP="009B7F20">
      <w:pPr>
        <w:ind w:right="-426" w:firstLine="708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>
        <w:rPr>
          <w:rFonts w:ascii="Bookman Old Style" w:hAnsi="Bookman Old Style"/>
          <w:bCs/>
          <w:iCs/>
          <w:sz w:val="22"/>
          <w:szCs w:val="22"/>
          <w:lang w:val="bg-BG"/>
        </w:rPr>
        <w:t>8.7. Да достави з</w:t>
      </w:r>
      <w:r w:rsidRPr="00284CBA">
        <w:rPr>
          <w:rFonts w:ascii="Bookman Old Style" w:hAnsi="Bookman Old Style"/>
          <w:bCs/>
          <w:iCs/>
          <w:sz w:val="22"/>
          <w:szCs w:val="22"/>
          <w:lang w:val="bg-BG"/>
        </w:rPr>
        <w:t>акуските в индивидуална опаковка за еднократно ползване.</w:t>
      </w:r>
      <w:r w:rsidRPr="00284CBA">
        <w:rPr>
          <w:rFonts w:ascii="Bookman Old Style" w:eastAsia="Calibri" w:hAnsi="Bookman Old Style"/>
          <w:sz w:val="22"/>
          <w:szCs w:val="22"/>
          <w:lang w:val="bg-BG"/>
        </w:rPr>
        <w:t xml:space="preserve"> Опаковките на всяка от закуските да бъде с ненарушена цялост, с етикети на български език и да съдържа информация за вида на доставката, съдържание на хранителните продукти, производител, качеството, датата на производство и срока на годност, партиден № (номер), съгласно Регламент 1169/2011 г. за съдържащите се в изделието алергени и в съответствие с чл.6 от </w:t>
      </w:r>
      <w:r w:rsidRPr="00284CBA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284CBA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9B7F20" w:rsidRDefault="007530EE" w:rsidP="009B7F20">
      <w:pPr>
        <w:spacing w:after="120"/>
        <w:ind w:right="-425" w:firstLine="708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>
        <w:rPr>
          <w:rFonts w:ascii="Bookman Old Style" w:eastAsia="Calibri" w:hAnsi="Bookman Old Style"/>
          <w:sz w:val="22"/>
          <w:szCs w:val="22"/>
          <w:lang w:val="bg-BG"/>
        </w:rPr>
        <w:t xml:space="preserve">8.8.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Да доставя з</w:t>
      </w:r>
      <w:r w:rsidRPr="00284CB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акуските </w:t>
      </w:r>
      <w:r w:rsidRPr="007530EE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до 7,30 часа на съответния ден, </w:t>
      </w:r>
      <w:r w:rsidRPr="007530EE">
        <w:rPr>
          <w:rFonts w:ascii="Bookman Old Style" w:hAnsi="Bookman Old Style" w:cs="Hebar"/>
          <w:sz w:val="22"/>
          <w:szCs w:val="22"/>
          <w:lang w:val="bg-BG" w:eastAsia="ar-SA"/>
        </w:rPr>
        <w:t>с транспортни средства</w:t>
      </w:r>
      <w:r w:rsidR="00CE3411">
        <w:rPr>
          <w:rFonts w:ascii="Bookman Old Style" w:hAnsi="Bookman Old Style" w:cs="Hebar"/>
          <w:sz w:val="22"/>
          <w:szCs w:val="22"/>
          <w:lang w:val="bg-BG" w:eastAsia="ar-SA"/>
        </w:rPr>
        <w:t>,</w:t>
      </w:r>
      <w:r w:rsidRPr="007530EE">
        <w:rPr>
          <w:rFonts w:ascii="Bookman Old Style" w:hAnsi="Bookman Old Style" w:cs="Hebar"/>
          <w:sz w:val="22"/>
          <w:szCs w:val="22"/>
          <w:lang w:val="bg-BG" w:eastAsia="ar-SA"/>
        </w:rPr>
        <w:t xml:space="preserve"> оборудвани за доставка на храни при </w:t>
      </w:r>
      <w:r w:rsidRPr="007530EE">
        <w:rPr>
          <w:rFonts w:ascii="Bookman Old Style" w:eastAsia="Calibri" w:hAnsi="Bookman Old Style"/>
          <w:sz w:val="22"/>
          <w:szCs w:val="22"/>
          <w:lang w:val="bg-BG"/>
        </w:rPr>
        <w:t xml:space="preserve">спазване изискването на чл.5 от </w:t>
      </w:r>
      <w:r w:rsidRPr="007530EE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 </w:t>
      </w:r>
      <w:r w:rsidRPr="007530EE">
        <w:rPr>
          <w:rFonts w:ascii="Bookman Old Style" w:hAnsi="Bookman Old Style"/>
          <w:bCs/>
          <w:iCs/>
          <w:sz w:val="22"/>
          <w:szCs w:val="22"/>
          <w:lang w:val="bg-BG"/>
        </w:rPr>
        <w:t>като транспортните разходи да са за сметка на изпълнителя.</w:t>
      </w:r>
      <w:r w:rsidRPr="007530EE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Pr="007530EE">
        <w:rPr>
          <w:rFonts w:ascii="Bookman Old Style" w:hAnsi="Bookman Old Style"/>
          <w:sz w:val="22"/>
          <w:szCs w:val="22"/>
          <w:lang w:val="bg-BG" w:eastAsia="bg-BG"/>
        </w:rPr>
        <w:t xml:space="preserve">Закуските се доставят разпределени в отделни контейнери за съответните класове, паралелки и подготвителна група, според броя на децата в тях за деня. </w:t>
      </w:r>
      <w:r w:rsidRPr="007530EE">
        <w:rPr>
          <w:rFonts w:ascii="Bookman Old Style" w:eastAsia="Calibri" w:hAnsi="Bookman Old Style"/>
          <w:sz w:val="22"/>
          <w:szCs w:val="22"/>
          <w:lang w:val="bg-BG"/>
        </w:rPr>
        <w:t xml:space="preserve">При необходимост превозните средства, съдовете, използвани за транспорт на храни, се осигуряват с оборудване за поддържане и наблюдаване на температурите, необходими за съхранение на храните. При транспортирането се спазва изискването на чл.5 от </w:t>
      </w:r>
      <w:r w:rsidRPr="007530EE">
        <w:rPr>
          <w:rFonts w:ascii="Bookman Old Style" w:eastAsia="Calibri" w:hAnsi="Bookman Old Style"/>
          <w:bCs/>
          <w:sz w:val="22"/>
          <w:szCs w:val="22"/>
          <w:lang w:val="bg-BG"/>
        </w:rPr>
        <w:t xml:space="preserve"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</w:t>
      </w:r>
      <w:r w:rsidRPr="007530EE">
        <w:rPr>
          <w:rFonts w:ascii="Bookman Old Style" w:eastAsia="Calibri" w:hAnsi="Bookman Old Style"/>
          <w:bCs/>
          <w:sz w:val="22"/>
          <w:szCs w:val="22"/>
          <w:lang w:val="bg-BG"/>
        </w:rPr>
        <w:lastRenderedPageBreak/>
        <w:t>заведения, както и към храни, предлагани при организирани мероприятия за деца и ученици</w:t>
      </w:r>
      <w:r w:rsidRPr="007530EE">
        <w:rPr>
          <w:rFonts w:ascii="Bookman Old Style" w:eastAsia="Calibri" w:hAnsi="Bookman Old Style"/>
          <w:sz w:val="22"/>
          <w:szCs w:val="22"/>
          <w:lang w:val="bg-BG"/>
        </w:rPr>
        <w:t>.</w:t>
      </w:r>
      <w:r w:rsidR="009B7F20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</w:p>
    <w:p w:rsidR="009B7F20" w:rsidRDefault="009B7F20" w:rsidP="009B7F20">
      <w:pPr>
        <w:spacing w:after="120"/>
        <w:ind w:right="-425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>
        <w:rPr>
          <w:rFonts w:ascii="Bookman Old Style" w:eastAsia="Calibri" w:hAnsi="Bookman Old Style"/>
          <w:sz w:val="22"/>
          <w:szCs w:val="22"/>
          <w:lang w:val="bg-BG"/>
        </w:rPr>
        <w:t>8</w:t>
      </w:r>
      <w:r w:rsidR="00871289" w:rsidRPr="00871289">
        <w:rPr>
          <w:rFonts w:ascii="Bookman Old Style" w:hAnsi="Bookman Old Style"/>
          <w:bCs/>
          <w:iCs/>
          <w:sz w:val="22"/>
          <w:szCs w:val="22"/>
          <w:lang w:val="bg-BG" w:eastAsia="bg-BG"/>
        </w:rPr>
        <w:t>.</w:t>
      </w:r>
      <w:r w:rsidR="007530EE">
        <w:rPr>
          <w:rFonts w:ascii="Bookman Old Style" w:hAnsi="Bookman Old Style"/>
          <w:bCs/>
          <w:iCs/>
          <w:sz w:val="22"/>
          <w:szCs w:val="22"/>
          <w:lang w:val="bg-BG" w:eastAsia="bg-BG"/>
        </w:rPr>
        <w:t>9</w:t>
      </w:r>
      <w:r w:rsidR="00871289" w:rsidRPr="00871289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. </w:t>
      </w:r>
      <w:r w:rsidR="00871289"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В случай на липси и недостатъци на закуските, установени при доставката чрез </w:t>
      </w:r>
      <w:r w:rsidR="00C679BD">
        <w:rPr>
          <w:rFonts w:ascii="Bookman Old Style" w:hAnsi="Bookman Old Style"/>
          <w:sz w:val="22"/>
          <w:szCs w:val="22"/>
          <w:lang w:val="bg-BG" w:eastAsia="bg-BG"/>
        </w:rPr>
        <w:t>приемо-предавателен</w:t>
      </w:r>
      <w:r w:rsidR="00871289"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протокол, до един час от съставянето му – да подмени негодната храна или възст</w:t>
      </w:r>
      <w:r w:rsidR="007530EE">
        <w:rPr>
          <w:rFonts w:ascii="Bookman Old Style" w:hAnsi="Bookman Old Style"/>
          <w:sz w:val="22"/>
          <w:szCs w:val="22"/>
          <w:lang w:val="bg-BG" w:eastAsia="bg-BG"/>
        </w:rPr>
        <w:t>анови липсите</w:t>
      </w:r>
      <w:r>
        <w:rPr>
          <w:rFonts w:ascii="Bookman Old Style" w:hAnsi="Bookman Old Style"/>
          <w:sz w:val="22"/>
          <w:szCs w:val="22"/>
          <w:lang w:val="bg-BG" w:eastAsia="bg-BG"/>
        </w:rPr>
        <w:t>.</w:t>
      </w:r>
    </w:p>
    <w:p w:rsidR="007530EE" w:rsidRPr="00871289" w:rsidRDefault="007530EE" w:rsidP="009B7F20">
      <w:pPr>
        <w:ind w:right="-425" w:firstLine="708"/>
        <w:jc w:val="both"/>
        <w:rPr>
          <w:rFonts w:ascii="Bookman Old Style" w:hAnsi="Bookman Old Style"/>
          <w:bCs/>
          <w:iCs/>
          <w:sz w:val="22"/>
          <w:szCs w:val="22"/>
          <w:lang w:val="bg-BG" w:eastAsia="bg-BG"/>
        </w:rPr>
      </w:pPr>
      <w:r w:rsidRPr="00BD60EE">
        <w:rPr>
          <w:rFonts w:ascii="Bookman Old Style" w:hAnsi="Bookman Old Style"/>
          <w:sz w:val="22"/>
          <w:szCs w:val="22"/>
          <w:lang w:val="bg-BG" w:eastAsia="bg-BG"/>
        </w:rPr>
        <w:t xml:space="preserve">8.10. </w:t>
      </w:r>
      <w:r w:rsidR="00BD60EE" w:rsidRPr="00BD60EE">
        <w:rPr>
          <w:rFonts w:ascii="Bookman Old Style" w:hAnsi="Bookman Old Style"/>
          <w:sz w:val="22"/>
          <w:szCs w:val="22"/>
          <w:lang w:val="bg-BG" w:eastAsia="bg-BG"/>
        </w:rPr>
        <w:t>До 5-то число на всеки месец от действието на договора, едновременно с фактурата за извършените през предходния месец доставки, ИЗПЪЛНИТЕЛЯТ предоставя на ВЪЗЛОЖИТЕЛЯ заверено от него копие на Калкулационна ведомост за закуските, доставени в рамките на предходния месец.</w:t>
      </w:r>
      <w:r w:rsidR="00BD60EE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</w:p>
    <w:p w:rsidR="00871289" w:rsidRPr="00871289" w:rsidRDefault="00871289" w:rsidP="00BD60EE">
      <w:pPr>
        <w:ind w:right="-426"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Чл.9. ИЗПЪЛНИТЕЛЯТ има право да получи договореното възнаграждение в договорените срокове.</w:t>
      </w:r>
    </w:p>
    <w:p w:rsidR="00871289" w:rsidRPr="00871289" w:rsidRDefault="00871289" w:rsidP="00BD60EE">
      <w:pPr>
        <w:ind w:right="-426"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Чл.10. Разходите по транспорта и риска от погиване до мястото на предаване на стоките са за сметка на ИЗПЪЛНИТЕЛЯ.</w:t>
      </w:r>
    </w:p>
    <w:p w:rsidR="009B7F20" w:rsidRDefault="00871289" w:rsidP="00BD60EE">
      <w:pPr>
        <w:ind w:right="-426"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Чл.11. </w:t>
      </w:r>
      <w:r w:rsidR="009B7F20">
        <w:rPr>
          <w:rFonts w:ascii="Bookman Old Style" w:hAnsi="Bookman Old Style"/>
          <w:sz w:val="22"/>
          <w:szCs w:val="22"/>
          <w:lang w:val="bg-BG" w:eastAsia="bg-BG"/>
        </w:rPr>
        <w:t xml:space="preserve">ВЪЗЛОЖИТЕЛЯТ няма да приема доставка на закуски, </w:t>
      </w:r>
      <w:r w:rsidR="005624DC">
        <w:rPr>
          <w:rFonts w:ascii="Bookman Old Style" w:hAnsi="Bookman Old Style"/>
          <w:sz w:val="22"/>
          <w:szCs w:val="22"/>
          <w:lang w:val="bg-BG" w:eastAsia="bg-BG"/>
        </w:rPr>
        <w:t xml:space="preserve">чиито вид е </w:t>
      </w:r>
      <w:r w:rsidR="009B7F20">
        <w:rPr>
          <w:rFonts w:ascii="Bookman Old Style" w:hAnsi="Bookman Old Style"/>
          <w:sz w:val="22"/>
          <w:szCs w:val="22"/>
          <w:lang w:val="bg-BG" w:eastAsia="bg-BG"/>
        </w:rPr>
        <w:t>различ</w:t>
      </w:r>
      <w:r w:rsidR="005624DC">
        <w:rPr>
          <w:rFonts w:ascii="Bookman Old Style" w:hAnsi="Bookman Old Style"/>
          <w:sz w:val="22"/>
          <w:szCs w:val="22"/>
          <w:lang w:val="bg-BG" w:eastAsia="bg-BG"/>
        </w:rPr>
        <w:t>е</w:t>
      </w:r>
      <w:r w:rsidR="009B7F20">
        <w:rPr>
          <w:rFonts w:ascii="Bookman Old Style" w:hAnsi="Bookman Old Style"/>
          <w:sz w:val="22"/>
          <w:szCs w:val="22"/>
          <w:lang w:val="bg-BG" w:eastAsia="bg-BG"/>
        </w:rPr>
        <w:t xml:space="preserve">н от договорените </w:t>
      </w:r>
      <w:r w:rsidR="00C679BD">
        <w:rPr>
          <w:rFonts w:ascii="Bookman Old Style" w:hAnsi="Bookman Old Style"/>
          <w:sz w:val="22"/>
          <w:szCs w:val="22"/>
          <w:lang w:val="bg-BG" w:eastAsia="bg-BG"/>
        </w:rPr>
        <w:t>и/</w:t>
      </w:r>
      <w:r w:rsidR="009B7F20">
        <w:rPr>
          <w:rFonts w:ascii="Bookman Old Style" w:hAnsi="Bookman Old Style"/>
          <w:sz w:val="22"/>
          <w:szCs w:val="22"/>
          <w:lang w:val="bg-BG" w:eastAsia="bg-BG"/>
        </w:rPr>
        <w:t xml:space="preserve">или от включените в одобреното по реда на чл.8.3 седмично меню.  </w:t>
      </w:r>
    </w:p>
    <w:p w:rsidR="00871289" w:rsidRPr="00871289" w:rsidRDefault="009B7F20" w:rsidP="00BD60EE">
      <w:pPr>
        <w:ind w:right="-426"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>
        <w:rPr>
          <w:rFonts w:ascii="Bookman Old Style" w:hAnsi="Bookman Old Style"/>
          <w:sz w:val="22"/>
          <w:szCs w:val="22"/>
          <w:lang w:val="bg-BG" w:eastAsia="bg-BG"/>
        </w:rPr>
        <w:t xml:space="preserve">Чл.12. </w:t>
      </w:r>
      <w:r w:rsidR="00871289" w:rsidRPr="00871289">
        <w:rPr>
          <w:rFonts w:ascii="Bookman Old Style" w:hAnsi="Bookman Old Style"/>
          <w:sz w:val="22"/>
          <w:szCs w:val="22"/>
          <w:lang w:val="bg-BG" w:eastAsia="bg-BG"/>
        </w:rPr>
        <w:t>ВЪЗЛОЖИТЕЛЯТ се задължава да заплаща уговорената цена съгласно условията на настоящия договор.</w:t>
      </w:r>
    </w:p>
    <w:p w:rsidR="00871289" w:rsidRPr="00871289" w:rsidRDefault="00871289" w:rsidP="00BD60EE">
      <w:pPr>
        <w:ind w:right="-426" w:firstLine="360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Чл.1</w:t>
      </w:r>
      <w:r w:rsidR="009B7F20">
        <w:rPr>
          <w:rFonts w:ascii="Bookman Old Style" w:hAnsi="Bookman Old Style"/>
          <w:sz w:val="22"/>
          <w:szCs w:val="22"/>
          <w:lang w:val="bg-BG" w:eastAsia="bg-BG"/>
        </w:rPr>
        <w:t>3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>. Възложителя</w:t>
      </w:r>
      <w:r w:rsidR="00973F48">
        <w:rPr>
          <w:rFonts w:ascii="Bookman Old Style" w:hAnsi="Bookman Old Style"/>
          <w:sz w:val="22"/>
          <w:szCs w:val="22"/>
          <w:lang w:val="bg-BG" w:eastAsia="bg-BG"/>
        </w:rPr>
        <w:t>т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извършва писмена заявка (на хартиен носител или имейл) до Изпълнителя за необходимия брой закуски на база прогнозния брой ученици за следващия учебен ден до 15,00 часа на предходния ден. </w:t>
      </w:r>
    </w:p>
    <w:p w:rsidR="00871289" w:rsidRPr="00871289" w:rsidRDefault="00871289" w:rsidP="00BD60EE">
      <w:pPr>
        <w:ind w:right="-426" w:firstLine="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Чл.1</w:t>
      </w:r>
      <w:r w:rsidR="009B7F20">
        <w:rPr>
          <w:rFonts w:ascii="Bookman Old Style" w:hAnsi="Bookman Old Style"/>
          <w:sz w:val="22"/>
          <w:szCs w:val="22"/>
          <w:lang w:val="bg-BG" w:eastAsia="bg-BG"/>
        </w:rPr>
        <w:t>4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. Предаването на доставените закуски се извършва с приемо-предавателен протокол, в който се вписва бройката и евентуалните забележки по доставката. ВЪЗЛОЖИТЕЛЯТ има право да откаже </w:t>
      </w:r>
      <w:r w:rsidR="005624DC">
        <w:rPr>
          <w:rFonts w:ascii="Bookman Old Style" w:hAnsi="Bookman Old Style"/>
          <w:sz w:val="22"/>
          <w:szCs w:val="22"/>
          <w:lang w:val="bg-BG" w:eastAsia="bg-BG"/>
        </w:rPr>
        <w:t xml:space="preserve">приемане на 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доставката, ако </w:t>
      </w:r>
      <w:r w:rsidR="007530EE">
        <w:rPr>
          <w:rFonts w:ascii="Bookman Old Style" w:hAnsi="Bookman Old Style"/>
          <w:sz w:val="22"/>
          <w:szCs w:val="22"/>
          <w:lang w:val="bg-BG" w:eastAsia="bg-BG"/>
        </w:rPr>
        <w:t>закуските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или вложените в тях хранителни продукти не отговарят на </w:t>
      </w:r>
      <w:r w:rsidR="007530EE">
        <w:rPr>
          <w:rFonts w:ascii="Bookman Old Style" w:hAnsi="Bookman Old Style"/>
          <w:sz w:val="22"/>
          <w:szCs w:val="22"/>
          <w:lang w:val="bg-BG" w:eastAsia="bg-BG"/>
        </w:rPr>
        <w:t xml:space="preserve">Техническата – спецификация </w:t>
      </w:r>
      <w:r w:rsidR="00CE3411">
        <w:rPr>
          <w:rFonts w:ascii="Bookman Old Style" w:hAnsi="Bookman Old Style"/>
          <w:sz w:val="22"/>
          <w:szCs w:val="22"/>
          <w:lang w:val="bg-BG" w:eastAsia="bg-BG"/>
        </w:rPr>
        <w:t>–</w:t>
      </w:r>
      <w:r w:rsidR="009B7F20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7530EE">
        <w:rPr>
          <w:rFonts w:ascii="Bookman Old Style" w:hAnsi="Bookman Old Style"/>
          <w:sz w:val="22"/>
          <w:szCs w:val="22"/>
          <w:lang w:val="bg-BG" w:eastAsia="bg-BG"/>
        </w:rPr>
        <w:t xml:space="preserve">задание и Техническата оферта, неразделна част от настоящия договор, 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изискванията на РЗИ и отрасловите норми, изискванията на настоящия договор, както и ако ИЗПЪЛНИТЕЛЯТ не представи необходимите документи относно произход, качество и срок на годност на </w:t>
      </w:r>
      <w:r w:rsidR="00C679BD">
        <w:rPr>
          <w:rFonts w:ascii="Bookman Old Style" w:hAnsi="Bookman Old Style"/>
          <w:sz w:val="22"/>
          <w:szCs w:val="22"/>
          <w:lang w:val="bg-BG" w:eastAsia="bg-BG"/>
        </w:rPr>
        <w:t>вложените хранителни продукти и/или на самите закуски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>.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871289" w:rsidRPr="00871289" w:rsidRDefault="00871289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871289" w:rsidRPr="00871289" w:rsidRDefault="00871289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V. ПРЕКРАТЯВАНЕ НА ДОГОВОРА</w:t>
      </w:r>
    </w:p>
    <w:p w:rsidR="00871289" w:rsidRPr="00871289" w:rsidRDefault="00871289" w:rsidP="00BD60EE">
      <w:pPr>
        <w:ind w:right="-426" w:firstLine="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Чл. 15. Договорът се прекратява: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15.1. С изтичане на уговорения срок;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15.2. По взаимно съгласие между страните, изразено писмено;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15.3. Възложителят може да прекрати договора, ако в резултат на обективни обстоятелства, възникнали след сключването му, не е в състояние да изпълни своите задължения;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15.4. Възложителят има право да прекрати едностранно договора без предизвестие, при двукратно констатирано неточно изпълнение, изразяващо се в</w:t>
      </w:r>
      <w:r w:rsidR="009B7F20">
        <w:rPr>
          <w:rFonts w:ascii="Bookman Old Style" w:hAnsi="Bookman Old Style"/>
          <w:sz w:val="22"/>
          <w:szCs w:val="22"/>
          <w:lang w:val="bg-BG" w:eastAsia="bg-BG"/>
        </w:rPr>
        <w:t>: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доставени по-малък брой от заявените закуски</w:t>
      </w:r>
      <w:r w:rsidR="009B7F20">
        <w:rPr>
          <w:rFonts w:ascii="Bookman Old Style" w:hAnsi="Bookman Old Style"/>
          <w:sz w:val="22"/>
          <w:szCs w:val="22"/>
          <w:lang w:val="bg-BG" w:eastAsia="bg-BG"/>
        </w:rPr>
        <w:t>;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и/или лошо качество</w:t>
      </w:r>
      <w:r w:rsidR="005624DC">
        <w:rPr>
          <w:rFonts w:ascii="Bookman Old Style" w:hAnsi="Bookman Old Style"/>
          <w:sz w:val="22"/>
          <w:szCs w:val="22"/>
          <w:lang w:val="bg-BG" w:eastAsia="bg-BG"/>
        </w:rPr>
        <w:t xml:space="preserve"> на закуските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, констатирано с протокол от </w:t>
      </w:r>
      <w:r w:rsidRPr="00871289">
        <w:rPr>
          <w:rFonts w:ascii="Bookman Old Style" w:hAnsi="Bookman Old Style"/>
          <w:bCs/>
          <w:iCs/>
          <w:sz w:val="22"/>
          <w:szCs w:val="22"/>
          <w:lang w:val="bg-BG" w:eastAsia="bg-BG"/>
        </w:rPr>
        <w:t>органите</w:t>
      </w:r>
      <w:r w:rsidR="00CE3411">
        <w:rPr>
          <w:rFonts w:ascii="Bookman Old Style" w:hAnsi="Bookman Old Style"/>
          <w:bCs/>
          <w:iCs/>
          <w:sz w:val="22"/>
          <w:szCs w:val="22"/>
          <w:lang w:val="bg-BG" w:eastAsia="bg-BG"/>
        </w:rPr>
        <w:t>,</w:t>
      </w:r>
      <w:r w:rsidRPr="00871289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 осъществяващи контрол върху качеството на храните и спазването на приложимите нормативни актове</w:t>
      </w:r>
      <w:r w:rsidR="009B7F20">
        <w:rPr>
          <w:rFonts w:ascii="Bookman Old Style" w:hAnsi="Bookman Old Style"/>
          <w:bCs/>
          <w:iCs/>
          <w:sz w:val="22"/>
          <w:szCs w:val="22"/>
          <w:lang w:val="bg-BG" w:eastAsia="bg-BG"/>
        </w:rPr>
        <w:t>; и/</w:t>
      </w:r>
      <w:r w:rsidR="009B7F20" w:rsidRPr="00871289">
        <w:rPr>
          <w:rFonts w:ascii="Bookman Old Style" w:hAnsi="Bookman Old Style"/>
          <w:sz w:val="22"/>
          <w:szCs w:val="22"/>
          <w:lang w:val="bg-BG" w:eastAsia="bg-BG"/>
        </w:rPr>
        <w:t>или</w:t>
      </w:r>
      <w:r w:rsidR="009B7F20">
        <w:rPr>
          <w:rFonts w:ascii="Bookman Old Style" w:hAnsi="Bookman Old Style"/>
          <w:sz w:val="22"/>
          <w:szCs w:val="22"/>
          <w:lang w:val="bg-BG" w:eastAsia="bg-BG"/>
        </w:rPr>
        <w:t xml:space="preserve"> доставка на различни от договорените и/или от включените в одобреното по реда на чл.8.3 седмично меню, както и във всички останали случаи на неизпълнение на задълженията по настоящия договор</w:t>
      </w:r>
      <w:r w:rsidRPr="00871289">
        <w:rPr>
          <w:rFonts w:ascii="Bookman Old Style" w:hAnsi="Bookman Old Style"/>
          <w:bCs/>
          <w:iCs/>
          <w:sz w:val="22"/>
          <w:szCs w:val="22"/>
          <w:lang w:val="bg-BG" w:eastAsia="bg-BG"/>
        </w:rPr>
        <w:t>.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871289" w:rsidRPr="00871289" w:rsidRDefault="00871289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VІ. ОБЩИ РАЗПОРЕДБИ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Чл.16. Уведомления между страните: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16.1. Всички уведомления, които страните са задължени да си изпращат една на друга във връзка с този Договор, ще се правят в писмена форма и могат да 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lastRenderedPageBreak/>
        <w:t>се доставят лично или чрез препоръчано писмо, куриер или факс съобщение, изпращани</w:t>
      </w:r>
      <w:r w:rsidR="00CE3411">
        <w:rPr>
          <w:rFonts w:ascii="Bookman Old Style" w:hAnsi="Bookman Old Style"/>
          <w:sz w:val="22"/>
          <w:szCs w:val="22"/>
          <w:lang w:val="bg-BG" w:eastAsia="bg-BG"/>
        </w:rPr>
        <w:t>,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както следва: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До Изпълнителя:    .......................................................,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До Възложителя: град Велико Търново, ул.“Филип Тотю“ №20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16.2. Всяко уведомление ще се счита за получено: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- при лично предаване: в момента на предаването на приемащата страна срещу подпис;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- при изпращане с препоръчано писмо или куриерска служба: на датата на доставка, отбелязана върху известието за доставяне или куриерската разписка;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- при изпращане чрез факс: в момента на получаване на потвърждение за пълнота и непрекъснатост на изпратеното съобщение;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16.3. Всяка </w:t>
      </w:r>
      <w:r w:rsidR="00CE3411">
        <w:rPr>
          <w:rFonts w:ascii="Bookman Old Style" w:hAnsi="Bookman Old Style"/>
          <w:sz w:val="22"/>
          <w:szCs w:val="22"/>
          <w:lang w:val="bg-BG" w:eastAsia="bg-BG"/>
        </w:rPr>
        <w:t>с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трана ще бъде надлежно уведомена в писмена форма в тридневен срок от другата </w:t>
      </w:r>
      <w:r w:rsidR="00534525">
        <w:rPr>
          <w:rFonts w:ascii="Bookman Old Style" w:hAnsi="Bookman Old Style"/>
          <w:sz w:val="22"/>
          <w:szCs w:val="22"/>
          <w:lang w:val="bg-BG" w:eastAsia="bg-BG"/>
        </w:rPr>
        <w:t>с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трана относно промени в адреса. Пропускът да се уведоми или неправилното уведомление за промяна на адреса, ще освободи другата </w:t>
      </w:r>
      <w:r w:rsidR="00534525">
        <w:rPr>
          <w:rFonts w:ascii="Bookman Old Style" w:hAnsi="Bookman Old Style"/>
          <w:sz w:val="22"/>
          <w:szCs w:val="22"/>
          <w:lang w:val="bg-BG" w:eastAsia="bg-BG"/>
        </w:rPr>
        <w:t>с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трана от отговорност за неточно изпращане на съобщенията, изисквани по този Договор, освен ако промяната е настъпила по силата на приложим закон.  </w:t>
      </w:r>
    </w:p>
    <w:p w:rsidR="00871289" w:rsidRPr="0070408F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Чл.17. Недействителността на разпоредба на този Договор или негодността й да породи правно действие няма да засегне действителността или годността да породи правно действие на друга негова разпоредба. Ако разпоредба на Договора е недействителна или негодна да породи правно </w:t>
      </w:r>
      <w:r w:rsidRPr="0070408F">
        <w:rPr>
          <w:rFonts w:ascii="Bookman Old Style" w:hAnsi="Bookman Old Style"/>
          <w:sz w:val="22"/>
          <w:szCs w:val="22"/>
          <w:lang w:val="bg-BG" w:eastAsia="bg-BG"/>
        </w:rPr>
        <w:t>действие, тя ще бъде заменена със съответна и справедлива разпоредба, чрез която да се постигне намерението и целта на недействителна</w:t>
      </w:r>
      <w:r w:rsidR="0070408F" w:rsidRPr="0070408F">
        <w:rPr>
          <w:rFonts w:ascii="Bookman Old Style" w:hAnsi="Bookman Old Style"/>
          <w:sz w:val="22"/>
          <w:szCs w:val="22"/>
          <w:lang w:val="bg-BG" w:eastAsia="bg-BG"/>
        </w:rPr>
        <w:t>та</w:t>
      </w:r>
      <w:r w:rsidRPr="0070408F">
        <w:rPr>
          <w:rFonts w:ascii="Bookman Old Style" w:hAnsi="Bookman Old Style"/>
          <w:sz w:val="22"/>
          <w:szCs w:val="22"/>
          <w:lang w:val="bg-BG" w:eastAsia="bg-BG"/>
        </w:rPr>
        <w:t xml:space="preserve"> или негодна да породи правно действие разпоредба. </w:t>
      </w:r>
    </w:p>
    <w:p w:rsidR="00871289" w:rsidRPr="0070408F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70408F">
        <w:rPr>
          <w:rFonts w:ascii="Bookman Old Style" w:hAnsi="Bookman Old Style"/>
          <w:sz w:val="22"/>
          <w:szCs w:val="22"/>
          <w:lang w:val="bg-BG" w:eastAsia="bg-BG"/>
        </w:rPr>
        <w:t>Чл.18. Този договор има силата на закон за страните и може да бъде изменян само по взаимно съгласие между тях, изразено в писмена форма.</w:t>
      </w:r>
    </w:p>
    <w:p w:rsidR="00871289" w:rsidRP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70408F">
        <w:rPr>
          <w:rFonts w:ascii="Bookman Old Style" w:hAnsi="Bookman Old Style"/>
          <w:sz w:val="22"/>
          <w:szCs w:val="22"/>
          <w:lang w:val="bg-BG" w:eastAsia="bg-BG"/>
        </w:rPr>
        <w:t>Чл.19. За неуредените въпроси в този договор</w:t>
      </w:r>
      <w:r w:rsidRPr="00871289">
        <w:rPr>
          <w:rFonts w:ascii="Bookman Old Style" w:hAnsi="Bookman Old Style"/>
          <w:sz w:val="22"/>
          <w:szCs w:val="22"/>
          <w:lang w:val="bg-BG" w:eastAsia="bg-BG"/>
        </w:rPr>
        <w:t xml:space="preserve"> се прилагат общите разпоредби на българското гражданско и търговско право.</w:t>
      </w:r>
    </w:p>
    <w:p w:rsidR="00871289" w:rsidRDefault="00871289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Чл.20. Споровете по тълкуването и прилагането на договора се решават по пътя на преговорите, а когато е невъзможно постигането на съгласие, същите се отнасят за решаване пред компетентния съд по реда на ГПК.</w:t>
      </w:r>
    </w:p>
    <w:p w:rsidR="009B7F20" w:rsidRDefault="009B7F20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9B7F20" w:rsidRDefault="009B7F20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>
        <w:rPr>
          <w:rFonts w:ascii="Bookman Old Style" w:hAnsi="Bookman Old Style"/>
          <w:sz w:val="22"/>
          <w:szCs w:val="22"/>
          <w:lang w:val="bg-BG" w:eastAsia="bg-BG"/>
        </w:rPr>
        <w:t>Неразделна част от настоящия договор са:</w:t>
      </w:r>
      <w:r w:rsidRPr="009B7F20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>
        <w:rPr>
          <w:rFonts w:ascii="Bookman Old Style" w:hAnsi="Bookman Old Style"/>
          <w:sz w:val="22"/>
          <w:szCs w:val="22"/>
          <w:lang w:val="bg-BG" w:eastAsia="bg-BG"/>
        </w:rPr>
        <w:t>Техническата</w:t>
      </w:r>
      <w:r w:rsidR="00534525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>
        <w:rPr>
          <w:rFonts w:ascii="Bookman Old Style" w:hAnsi="Bookman Old Style"/>
          <w:sz w:val="22"/>
          <w:szCs w:val="22"/>
          <w:lang w:val="bg-BG" w:eastAsia="bg-BG"/>
        </w:rPr>
        <w:t>спецификация – задание, Техническата оферта, Ценова оферта.</w:t>
      </w:r>
    </w:p>
    <w:p w:rsidR="009B7F20" w:rsidRPr="00871289" w:rsidRDefault="009B7F20" w:rsidP="00BD60EE">
      <w:pPr>
        <w:ind w:right="-426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871289" w:rsidRDefault="00871289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</w:p>
    <w:p w:rsidR="00FD76A5" w:rsidRPr="00871289" w:rsidRDefault="00FD76A5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</w:p>
    <w:p w:rsidR="00871289" w:rsidRPr="00871289" w:rsidRDefault="00871289" w:rsidP="00BD60EE">
      <w:pPr>
        <w:ind w:right="-426"/>
        <w:jc w:val="center"/>
        <w:rPr>
          <w:rFonts w:ascii="Bookman Old Style" w:hAnsi="Bookman Old Style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sz w:val="22"/>
          <w:szCs w:val="22"/>
          <w:lang w:val="bg-BG" w:eastAsia="bg-BG"/>
        </w:rPr>
        <w:t>Подписи: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>За Възложителя:</w:t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ab/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ab/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ab/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ab/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ab/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ab/>
        <w:t>За Изпълнителя:...........................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>1................................................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>(директор на ОУ „Бачо Киро“)</w:t>
      </w: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</w:p>
    <w:p w:rsidR="00871289" w:rsidRPr="00871289" w:rsidRDefault="00871289" w:rsidP="00BD60EE">
      <w:pPr>
        <w:ind w:right="-426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>2..........................................................</w:t>
      </w:r>
    </w:p>
    <w:p w:rsidR="00871289" w:rsidRPr="00871289" w:rsidRDefault="00871289" w:rsidP="00871289">
      <w:pPr>
        <w:ind w:right="424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>(</w:t>
      </w:r>
      <w:r w:rsidR="00FE7F9B">
        <w:rPr>
          <w:rFonts w:ascii="Bookman Old Style" w:hAnsi="Bookman Old Style"/>
          <w:color w:val="000000"/>
          <w:sz w:val="22"/>
          <w:szCs w:val="22"/>
          <w:lang w:val="bg-BG" w:eastAsia="bg-BG"/>
        </w:rPr>
        <w:t>ст</w:t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>.счетоводител ОУ „Бачо Киро“)</w:t>
      </w:r>
    </w:p>
    <w:p w:rsidR="00871289" w:rsidRDefault="00871289" w:rsidP="00250FC1">
      <w:pPr>
        <w:ind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FD76A5" w:rsidRPr="00871289" w:rsidRDefault="00FD76A5" w:rsidP="00FD76A5">
      <w:pPr>
        <w:ind w:right="-426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>
        <w:rPr>
          <w:rFonts w:ascii="Bookman Old Style" w:hAnsi="Bookman Old Style"/>
          <w:color w:val="000000"/>
          <w:sz w:val="22"/>
          <w:szCs w:val="22"/>
          <w:lang w:val="bg-BG" w:eastAsia="bg-BG"/>
        </w:rPr>
        <w:t>3</w:t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>..........................................................</w:t>
      </w:r>
    </w:p>
    <w:p w:rsidR="00FD76A5" w:rsidRPr="00871289" w:rsidRDefault="00FD76A5" w:rsidP="00FD76A5">
      <w:pPr>
        <w:ind w:right="424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>(</w:t>
      </w:r>
      <w:r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нефинансов контрол </w:t>
      </w:r>
      <w:r w:rsidRPr="00871289">
        <w:rPr>
          <w:rFonts w:ascii="Bookman Old Style" w:hAnsi="Bookman Old Style"/>
          <w:color w:val="000000"/>
          <w:sz w:val="22"/>
          <w:szCs w:val="22"/>
          <w:lang w:val="bg-BG" w:eastAsia="bg-BG"/>
        </w:rPr>
        <w:t>ОУ „Бачо Киро“)</w:t>
      </w:r>
    </w:p>
    <w:p w:rsidR="00FD76A5" w:rsidRDefault="00FD76A5" w:rsidP="00FD76A5">
      <w:pPr>
        <w:ind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871289" w:rsidRPr="002032A4" w:rsidRDefault="00871289" w:rsidP="00250FC1">
      <w:pPr>
        <w:ind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sectPr w:rsidR="00871289" w:rsidRPr="0020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9E76DC"/>
    <w:multiLevelType w:val="hybridMultilevel"/>
    <w:tmpl w:val="BC0EEAB4"/>
    <w:lvl w:ilvl="0" w:tplc="4A62EF2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CC"/>
    <w:rsid w:val="000210C3"/>
    <w:rsid w:val="000443AE"/>
    <w:rsid w:val="0006262C"/>
    <w:rsid w:val="00082595"/>
    <w:rsid w:val="000863EA"/>
    <w:rsid w:val="000C19D8"/>
    <w:rsid w:val="000D0CBE"/>
    <w:rsid w:val="001B41D0"/>
    <w:rsid w:val="001F42D6"/>
    <w:rsid w:val="001F6298"/>
    <w:rsid w:val="002032A4"/>
    <w:rsid w:val="00250C0B"/>
    <w:rsid w:val="00250FC1"/>
    <w:rsid w:val="002922C6"/>
    <w:rsid w:val="002C7208"/>
    <w:rsid w:val="003152DA"/>
    <w:rsid w:val="0036042D"/>
    <w:rsid w:val="003A56DB"/>
    <w:rsid w:val="00480121"/>
    <w:rsid w:val="004B3367"/>
    <w:rsid w:val="004D02DF"/>
    <w:rsid w:val="004E5CB6"/>
    <w:rsid w:val="004F0E6E"/>
    <w:rsid w:val="00534525"/>
    <w:rsid w:val="005624DC"/>
    <w:rsid w:val="005A4757"/>
    <w:rsid w:val="005B2994"/>
    <w:rsid w:val="0062767F"/>
    <w:rsid w:val="00693897"/>
    <w:rsid w:val="006B5140"/>
    <w:rsid w:val="0070408F"/>
    <w:rsid w:val="007164D5"/>
    <w:rsid w:val="007215AB"/>
    <w:rsid w:val="0072406A"/>
    <w:rsid w:val="00727178"/>
    <w:rsid w:val="007530EE"/>
    <w:rsid w:val="00770CD3"/>
    <w:rsid w:val="007856CC"/>
    <w:rsid w:val="0083132A"/>
    <w:rsid w:val="00862241"/>
    <w:rsid w:val="00871289"/>
    <w:rsid w:val="008E3EF7"/>
    <w:rsid w:val="008F2087"/>
    <w:rsid w:val="008F7EF7"/>
    <w:rsid w:val="0092333C"/>
    <w:rsid w:val="00973F48"/>
    <w:rsid w:val="009B7F20"/>
    <w:rsid w:val="009D3B7C"/>
    <w:rsid w:val="00A077BD"/>
    <w:rsid w:val="00A505CF"/>
    <w:rsid w:val="00AF4F04"/>
    <w:rsid w:val="00B712AA"/>
    <w:rsid w:val="00BD60EE"/>
    <w:rsid w:val="00BF1EB1"/>
    <w:rsid w:val="00C2552C"/>
    <w:rsid w:val="00C570B0"/>
    <w:rsid w:val="00C679BD"/>
    <w:rsid w:val="00CC2BBC"/>
    <w:rsid w:val="00CE0F9E"/>
    <w:rsid w:val="00CE3411"/>
    <w:rsid w:val="00CE398C"/>
    <w:rsid w:val="00CF408D"/>
    <w:rsid w:val="00D02DA2"/>
    <w:rsid w:val="00D12E9D"/>
    <w:rsid w:val="00D7668F"/>
    <w:rsid w:val="00DB286C"/>
    <w:rsid w:val="00DC10C0"/>
    <w:rsid w:val="00DD706C"/>
    <w:rsid w:val="00DF0E23"/>
    <w:rsid w:val="00E041BE"/>
    <w:rsid w:val="00E5764A"/>
    <w:rsid w:val="00E90904"/>
    <w:rsid w:val="00EA3FA9"/>
    <w:rsid w:val="00EA66B8"/>
    <w:rsid w:val="00F01A80"/>
    <w:rsid w:val="00F11B16"/>
    <w:rsid w:val="00F2082E"/>
    <w:rsid w:val="00F73EBC"/>
    <w:rsid w:val="00F83E8B"/>
    <w:rsid w:val="00FA3F37"/>
    <w:rsid w:val="00FD76A5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2193</Words>
  <Characters>12505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</dc:creator>
  <cp:lastModifiedBy>Denica</cp:lastModifiedBy>
  <cp:revision>40</cp:revision>
  <cp:lastPrinted>2020-09-11T10:22:00Z</cp:lastPrinted>
  <dcterms:created xsi:type="dcterms:W3CDTF">2016-10-06T06:17:00Z</dcterms:created>
  <dcterms:modified xsi:type="dcterms:W3CDTF">2020-09-11T10:23:00Z</dcterms:modified>
</cp:coreProperties>
</file>